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9BA6" w14:textId="25CBC88E" w:rsidR="00432F55" w:rsidRDefault="00012101">
      <w:r w:rsidRPr="00012101">
        <w:t>Прокуратура разъясняет</w:t>
      </w:r>
      <w:r w:rsidRPr="00012101">
        <w:br/>
        <w:t>Обеспечение соблюдения законодательства о несовершеннолетних, профилактика</w:t>
      </w:r>
      <w:r w:rsidRPr="00012101">
        <w:br/>
        <w:t>преступлений и правонарушений, совершенных несовершеннолетними и в отношении</w:t>
      </w:r>
      <w:r w:rsidRPr="00012101">
        <w:br/>
        <w:t>них, является приоритетным направлением деятельности прокуратуры и</w:t>
      </w:r>
      <w:r w:rsidRPr="00012101">
        <w:br/>
        <w:t>правоохранительных органов.</w:t>
      </w:r>
      <w:r w:rsidRPr="00012101">
        <w:br/>
        <w:t>Правовое регулирование общественных отношений, возникающих в связи с</w:t>
      </w:r>
      <w:r w:rsidRPr="00012101">
        <w:br/>
        <w:t>деятельностью по профилактике безнадзорности и правонарушений</w:t>
      </w:r>
      <w:r w:rsidRPr="00012101">
        <w:br/>
        <w:t>несовершеннолетних, осуществляется Федеральным законом от 24.06.1999 №</w:t>
      </w:r>
      <w:r w:rsidRPr="00012101">
        <w:br/>
        <w:t>120-ФЗ «Об основах системы профилактики безнадзорности и правонарушений</w:t>
      </w:r>
      <w:r w:rsidRPr="00012101">
        <w:br/>
        <w:t>несовершеннолетних», в соответствии с которым профилактика безнадзорности и</w:t>
      </w:r>
      <w:r w:rsidRPr="00012101">
        <w:br/>
        <w:t>правонарушений несовершеннолетних представляет собой систему социальных,</w:t>
      </w:r>
      <w:r w:rsidRPr="00012101">
        <w:br/>
        <w:t>правовых, педагогических и иных мер, направленных на выявление и устранение</w:t>
      </w:r>
      <w:r w:rsidRPr="00012101">
        <w:br/>
        <w:t>причин и условий, способствующих безнадзорности, беспризорности,</w:t>
      </w:r>
      <w:r w:rsidRPr="00012101">
        <w:br/>
        <w:t>правонарушениям и антиобщественным действиям несовершеннолетних,</w:t>
      </w:r>
      <w:r w:rsidRPr="00012101">
        <w:br/>
        <w:t>осуществляемых в совокупности с индивидуальной профилактической работой с</w:t>
      </w:r>
      <w:r w:rsidRPr="00012101">
        <w:br/>
        <w:t>несовершеннолетними и семьями, находящимися в социально опасном положении.</w:t>
      </w:r>
      <w:r w:rsidRPr="00012101">
        <w:br/>
        <w:t>Основными задачами деятельности по профилактике безнадзорности и</w:t>
      </w:r>
      <w:r w:rsidRPr="00012101">
        <w:br/>
        <w:t>правонарушений несовершеннолетних являются:</w:t>
      </w:r>
      <w:r w:rsidRPr="00012101">
        <w:br/>
        <w:t>предупреждение безнадзорности, беспризорности, правонарушений и</w:t>
      </w:r>
      <w:r w:rsidRPr="00012101">
        <w:br/>
        <w:t>антиобщественных действий несовершеннолетних, выявление и устранение причин</w:t>
      </w:r>
      <w:r w:rsidRPr="00012101">
        <w:br/>
        <w:t>и условий, способствующих этому;обеспечение защиты прав и законных интересов</w:t>
      </w:r>
      <w:r w:rsidRPr="00012101">
        <w:br/>
        <w:t>несовершеннолетних;социально-педагогическая реабилитация несовершеннолетних,</w:t>
      </w:r>
      <w:r w:rsidRPr="00012101">
        <w:br/>
        <w:t>находящихся в социально опасном положении;выявление и пресечение случаев</w:t>
      </w:r>
      <w:r w:rsidRPr="00012101">
        <w:br/>
        <w:t>вовлечения несовершеннолетних в совершение преступлений, других</w:t>
      </w:r>
      <w:r w:rsidRPr="00012101">
        <w:br/>
        <w:t>противоправных и (или) антиобщественных действий, а также случаев склонения</w:t>
      </w:r>
      <w:r w:rsidRPr="00012101">
        <w:br/>
        <w:t>их к суицидальным действиям.Вопросы состояния преступности</w:t>
      </w:r>
      <w:r w:rsidRPr="00012101">
        <w:br/>
        <w:t>несовершеннолетних и преступлений, совершенных в отношении них, также</w:t>
      </w:r>
      <w:r w:rsidRPr="00012101">
        <w:br/>
        <w:t>находятся в сфере постоянного внимания.</w:t>
      </w:r>
      <w:r w:rsidRPr="00012101">
        <w:br/>
        <w:t>Прокуратурой области обеспечено взаимодействие и системный обмен информацией</w:t>
      </w:r>
      <w:r w:rsidRPr="00012101">
        <w:br/>
        <w:t>со всеми субъектами профилактики безнадзорности</w:t>
      </w:r>
      <w:r w:rsidRPr="00012101">
        <w:br/>
        <w:t>и правонарушений несовершеннолетних, дается оценка эффективности</w:t>
      </w:r>
      <w:r w:rsidRPr="00012101">
        <w:br/>
        <w:t>и результативности мер, принятых по защите прав и законных интересов</w:t>
      </w:r>
      <w:r w:rsidRPr="00012101">
        <w:br/>
        <w:t>несовершеннолетних.</w:t>
      </w:r>
      <w:r w:rsidRPr="00012101">
        <w:br/>
        <w:t>Особое внимание уделяется работе органов системы профилактики</w:t>
      </w:r>
      <w:r w:rsidRPr="00012101">
        <w:br/>
        <w:t>по предупреждению внутрисемейных конфликтов, фактов жестокого обращения с</w:t>
      </w:r>
      <w:r w:rsidRPr="00012101">
        <w:br/>
        <w:t>детьми, суицидальных попыток среди несовершеннолетних, работе с подростками,</w:t>
      </w:r>
      <w:r w:rsidRPr="00012101">
        <w:br/>
        <w:t>отнесенных к «группе риска».</w:t>
      </w:r>
      <w:r w:rsidRPr="00012101">
        <w:br/>
        <w:t>На регулярной основе проводятся проверки исполнения законов комиссиями по</w:t>
      </w:r>
      <w:r w:rsidRPr="00012101">
        <w:br/>
        <w:t>делам несовершеннолетних и защите их прав, подразделениями по делам</w:t>
      </w:r>
      <w:r w:rsidRPr="00012101">
        <w:br/>
        <w:t>несовершеннолетних органов полиции, иными органами профилактики.</w:t>
      </w:r>
      <w:r w:rsidRPr="00012101">
        <w:br/>
        <w:t>Помимо внесения актов прокурорского реагирования органами прокуратуры</w:t>
      </w:r>
      <w:r w:rsidRPr="00012101">
        <w:br/>
        <w:t>области реализуются комплексные меры, направленные</w:t>
      </w:r>
      <w:r w:rsidRPr="00012101">
        <w:br/>
        <w:t>на устранение нарушений, повышение эффективности прокурорского надзора,</w:t>
      </w:r>
      <w:r w:rsidRPr="00012101">
        <w:br/>
        <w:t>уровня межведомственного взаимодействия, усиление координации деятельности.</w:t>
      </w:r>
      <w:r w:rsidRPr="00012101">
        <w:br/>
        <w:t>Во всех образовательных учреждениях Тульской области организован мониторинг</w:t>
      </w:r>
      <w:r w:rsidRPr="00012101">
        <w:br/>
        <w:t>по выявлению стрессовых и депрессивных состояний, суицидальной</w:t>
      </w:r>
      <w:r w:rsidRPr="00012101">
        <w:br/>
        <w:t>предрасположенности у несовершеннолетних; разработаны</w:t>
      </w:r>
      <w:r w:rsidRPr="00012101">
        <w:br/>
        <w:t>и реализуются индивидуальные планы профилактической работы с детьми,</w:t>
      </w:r>
      <w:r w:rsidRPr="00012101">
        <w:br/>
        <w:t>имеющими повышенный уровень школьной тревожности и низкий уровень</w:t>
      </w:r>
      <w:r w:rsidRPr="00012101">
        <w:br/>
        <w:t>физиологической устойчивости к стрессу.</w:t>
      </w:r>
      <w:r w:rsidRPr="00012101">
        <w:br/>
      </w:r>
      <w:r w:rsidRPr="00012101">
        <w:lastRenderedPageBreak/>
        <w:t>На постоянной основе правоохранительные органы региона ориентируются</w:t>
      </w:r>
      <w:r w:rsidRPr="00012101">
        <w:br/>
        <w:t>прокуратурой области на ведение индивидуальной профилактической работы с</w:t>
      </w:r>
      <w:r w:rsidRPr="00012101">
        <w:br/>
        <w:t>группами несовершеннолетних антиобщественной направленности с учетом</w:t>
      </w:r>
      <w:r w:rsidRPr="00012101">
        <w:br/>
        <w:t>особенностей их личности</w:t>
      </w:r>
      <w:r w:rsidRPr="00012101">
        <w:br/>
        <w:t>и интереса к деструктивным течениям.</w:t>
      </w:r>
      <w:r w:rsidRPr="00012101">
        <w:br/>
        <w:t>Работа органов системы профилактики по предупреждению внутрисемейных</w:t>
      </w:r>
      <w:r w:rsidRPr="00012101">
        <w:br/>
        <w:t>конфликтов, фактов жестокого обращения с детьми, суицидальных попыток среди</w:t>
      </w:r>
      <w:r w:rsidRPr="00012101">
        <w:br/>
        <w:t>несовершеннолетних проводится в рамках плана реализации дополнительных мер в</w:t>
      </w:r>
      <w:r w:rsidRPr="00012101">
        <w:br/>
        <w:t>области психолого-педагогического сопровождения несовершеннолетних и</w:t>
      </w:r>
      <w:r w:rsidRPr="00012101">
        <w:br/>
        <w:t>развития системы профилактики асоциальных явлений в Тульской области.</w:t>
      </w:r>
      <w:r w:rsidRPr="00012101">
        <w:br/>
        <w:t>В рамках координационной деятельности правоохранительными органами региона</w:t>
      </w:r>
      <w:r w:rsidRPr="00012101">
        <w:br/>
        <w:t>проводится регулярный анализ причин и условий, способствующих совершению</w:t>
      </w:r>
      <w:r w:rsidRPr="00012101">
        <w:br/>
        <w:t>подростками преступлений, изучение правоприменительной практики позволяет</w:t>
      </w:r>
      <w:r w:rsidRPr="00012101">
        <w:br/>
        <w:t>совместными усилиями выработать эффективные формы и методы взаимодействия,</w:t>
      </w:r>
      <w:r w:rsidRPr="00012101">
        <w:br/>
        <w:t>направленные</w:t>
      </w:r>
      <w:r w:rsidRPr="00012101">
        <w:br/>
        <w:t>на решение поставленных задач.</w:t>
      </w:r>
      <w:r w:rsidRPr="00012101">
        <w:br/>
        <w:t>По каждому факту совершения несовершеннолетними преступления проводятся</w:t>
      </w:r>
      <w:r w:rsidRPr="00012101">
        <w:br/>
        <w:t>проверки полноты и эффективности профилактической работы</w:t>
      </w:r>
      <w:r w:rsidRPr="00012101">
        <w:br/>
        <w:t>со стороны органов и учреждений системы профилактики, что позволяет</w:t>
      </w:r>
      <w:r w:rsidRPr="00012101">
        <w:br/>
        <w:t>прокуратуре оперативно реагировать на выявленные нарушения.</w:t>
      </w:r>
      <w:r w:rsidRPr="00012101">
        <w:br/>
        <w:t>Реализация мер, направленных на повышение эффективности деятельности органов</w:t>
      </w:r>
      <w:r w:rsidRPr="00012101">
        <w:br/>
        <w:t>прокуратуры и правоохранительных органов в сфере профилактики преступности</w:t>
      </w:r>
      <w:r w:rsidRPr="00012101">
        <w:br/>
        <w:t>несовершеннолетних и преступлений, совершенных в отношении детей, будет</w:t>
      </w:r>
      <w:r w:rsidRPr="00012101">
        <w:br/>
        <w:t>продолжена.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EA"/>
    <w:rsid w:val="00012101"/>
    <w:rsid w:val="001B12EA"/>
    <w:rsid w:val="00432F55"/>
    <w:rsid w:val="00642C5A"/>
    <w:rsid w:val="009B07CE"/>
    <w:rsid w:val="00A605C4"/>
    <w:rsid w:val="00A80CD4"/>
    <w:rsid w:val="00C11658"/>
    <w:rsid w:val="00C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888B-C96B-440F-B010-A41DD27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1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12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12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2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12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12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12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1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1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2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12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12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1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12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1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2025-06-16T07:10:00Z</dcterms:created>
  <dcterms:modified xsi:type="dcterms:W3CDTF">2025-06-16T07:10:00Z</dcterms:modified>
</cp:coreProperties>
</file>