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6E" w:rsidRPr="00142CE6" w:rsidRDefault="00F4076E" w:rsidP="00171DB7">
      <w:pPr>
        <w:pageBreakBefore/>
        <w:spacing w:after="0" w:line="100" w:lineRule="atLeast"/>
        <w:ind w:left="2832" w:firstLine="708"/>
        <w:jc w:val="right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142CE6">
        <w:rPr>
          <w:rFonts w:ascii="Arial" w:eastAsia="Arial" w:hAnsi="Arial" w:cs="Arial"/>
          <w:color w:val="auto"/>
          <w:sz w:val="24"/>
          <w:szCs w:val="24"/>
        </w:rPr>
        <w:t xml:space="preserve">     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_______________________________________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     (</w:t>
      </w:r>
      <w:proofErr w:type="gramStart"/>
      <w:r w:rsidRPr="00142CE6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142CE6">
        <w:rPr>
          <w:rFonts w:ascii="Arial" w:hAnsi="Arial" w:cs="Arial"/>
          <w:sz w:val="24"/>
          <w:szCs w:val="24"/>
        </w:rPr>
        <w:t xml:space="preserve"> исполнительного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адрес: __________________________________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адрес: _________________________________,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</w:t>
      </w:r>
    </w:p>
    <w:p w:rsidR="00F4076E" w:rsidRPr="00142CE6" w:rsidRDefault="00F4076E" w:rsidP="00F4076E">
      <w:pPr>
        <w:pStyle w:val="ConsPlusNonforma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 _________________________________________________________________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ОГРН _____________________________ ИНН 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адрес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лице ____________________________________, действовавшего(ей) на основании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(почтовый адрес)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________________________________, _________________________________,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142CE6">
        <w:rPr>
          <w:rFonts w:ascii="Arial" w:hAnsi="Arial" w:cs="Arial"/>
          <w:color w:val="auto"/>
          <w:kern w:val="0"/>
          <w:sz w:val="24"/>
          <w:szCs w:val="24"/>
          <w:bdr w:val="none" w:sz="0" w:space="0" w:color="auto" w:frame="1"/>
          <w:lang w:eastAsia="ru-RU"/>
        </w:rPr>
        <w:t>при наличии</w:t>
      </w: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Прошу предоставить в постоянное (бессрочное) пользование земельный участок с кадастровым номером _____________, площадью _________ кв.м.</w:t>
      </w:r>
    </w:p>
    <w:p w:rsidR="00F4076E" w:rsidRPr="00142CE6" w:rsidRDefault="00F4076E" w:rsidP="00F4076E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</w:t>
      </w:r>
      <w:r w:rsidRPr="00142CE6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. </w:t>
      </w: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указывается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основание предоставления земельного участка без проведения торгов из числа предусмотренных пунктом 2 статьи 39.3,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F4076E" w:rsidRPr="00142CE6" w:rsidRDefault="00F4076E" w:rsidP="00F4076E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F4076E" w:rsidRPr="00142CE6" w:rsidRDefault="00F4076E" w:rsidP="00F4076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lastRenderedPageBreak/>
        <w:t>4. </w:t>
      </w: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указывается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случае, если земельный участок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F4076E" w:rsidRPr="00142CE6" w:rsidRDefault="00F4076E" w:rsidP="00F4076E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указывается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случае, если земельный участок предоставляется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МП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95AAA" w:rsidRDefault="00F95AAA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95AAA" w:rsidRDefault="00F95AAA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95AAA" w:rsidRDefault="00F95AAA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95AAA" w:rsidRDefault="00F95AAA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95AAA" w:rsidRDefault="00F95AAA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95AAA" w:rsidRDefault="00F95AAA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95AAA" w:rsidRDefault="00F95AAA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95AAA" w:rsidRDefault="00F95AAA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95AAA" w:rsidRPr="00142CE6" w:rsidRDefault="00F95AAA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142CE6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142CE6">
        <w:rPr>
          <w:rFonts w:ascii="Arial" w:hAnsi="Arial" w:cs="Arial"/>
          <w:sz w:val="24"/>
          <w:szCs w:val="24"/>
        </w:rPr>
        <w:t xml:space="preserve"> исполнительного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адрес: __________________________________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адрес: _________________________________,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142CE6">
        <w:rPr>
          <w:rFonts w:ascii="Arial" w:hAnsi="Arial" w:cs="Arial"/>
          <w:color w:val="auto"/>
          <w:sz w:val="24"/>
          <w:szCs w:val="24"/>
        </w:rPr>
        <w:t xml:space="preserve">                                адрес электронной почты: 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 _________________________________________________________________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ОГРН_____________________________ ИНН___________________________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адрес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лице ____________________________________, действовавшего(ей) на основании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(почтовый адрес)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142CE6">
        <w:rPr>
          <w:rFonts w:ascii="Arial" w:hAnsi="Arial" w:cs="Arial"/>
          <w:color w:val="auto"/>
          <w:kern w:val="0"/>
          <w:sz w:val="24"/>
          <w:szCs w:val="24"/>
          <w:bdr w:val="none" w:sz="0" w:space="0" w:color="auto" w:frame="1"/>
          <w:lang w:eastAsia="ru-RU"/>
        </w:rPr>
        <w:t>при наличии</w:t>
      </w: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 Сведения о земельном участке: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указывается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основание предоставления земельного участка без проведения торгов из числа предусмотренных пунктом 2 статьи 39.3,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указывается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случае, если земельный участок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указывается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случае, если земельный участок предоставляется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МП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(</w:t>
      </w:r>
      <w:proofErr w:type="gramStart"/>
      <w:r w:rsidRPr="00142CE6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142CE6">
        <w:rPr>
          <w:rFonts w:ascii="Arial" w:hAnsi="Arial" w:cs="Arial"/>
          <w:sz w:val="24"/>
          <w:szCs w:val="24"/>
        </w:rPr>
        <w:t xml:space="preserve"> исполнительного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адрес: __________________________________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адрес: _________________________________,</w:t>
      </w:r>
    </w:p>
    <w:p w:rsidR="00F4076E" w:rsidRPr="00142CE6" w:rsidRDefault="00F4076E" w:rsidP="00F407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42CE6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142CE6">
        <w:rPr>
          <w:rFonts w:ascii="Arial" w:hAnsi="Arial" w:cs="Arial"/>
          <w:color w:val="auto"/>
          <w:sz w:val="24"/>
          <w:szCs w:val="24"/>
        </w:rPr>
        <w:t xml:space="preserve">                                            адрес электронной почты: 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 _________________________________________________________________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имеющего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(ей) паспорт серия ______ № ________, 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выдан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«__» _______ ____ г. _______________________________________________,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когда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 кем выдан)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лице ____________________________________, действовавшего(ей) на основании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(почтовый адрес)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142CE6">
        <w:rPr>
          <w:rFonts w:ascii="Arial" w:hAnsi="Arial" w:cs="Arial"/>
          <w:color w:val="auto"/>
          <w:kern w:val="0"/>
          <w:sz w:val="24"/>
          <w:szCs w:val="24"/>
          <w:bdr w:val="none" w:sz="0" w:space="0" w:color="auto" w:frame="1"/>
          <w:lang w:eastAsia="ru-RU"/>
        </w:rPr>
        <w:t>при наличии</w:t>
      </w: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1.Сведения о земельном участке: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 _________________________________________________________________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указывается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основание предоставления земельного участка без проведения торгов из числа предусмотренных пунктом 2 статьи 39.3,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статьей 39.5, пунктом 2 статьи 39.6, пунктом 2 статьи 39.10 Земельного кодекса Российской Федерации)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указывается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случае, если земельный участок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</w:t>
      </w:r>
      <w:proofErr w:type="gramStart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указывается</w:t>
      </w:r>
      <w:proofErr w:type="gramEnd"/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случае, если земельный участок предоставляется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42C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right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right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right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right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right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right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4076E" w:rsidRPr="00142CE6" w:rsidRDefault="00F4076E" w:rsidP="00F4076E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right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E"/>
    <w:rsid w:val="00060AAA"/>
    <w:rsid w:val="00064743"/>
    <w:rsid w:val="000A3C8E"/>
    <w:rsid w:val="000A7250"/>
    <w:rsid w:val="00105E33"/>
    <w:rsid w:val="00171DB7"/>
    <w:rsid w:val="00193054"/>
    <w:rsid w:val="001979FB"/>
    <w:rsid w:val="001A7E66"/>
    <w:rsid w:val="002A5EB2"/>
    <w:rsid w:val="00394DE2"/>
    <w:rsid w:val="00432220"/>
    <w:rsid w:val="00440DD3"/>
    <w:rsid w:val="004C5F44"/>
    <w:rsid w:val="0069030C"/>
    <w:rsid w:val="007F2C6C"/>
    <w:rsid w:val="00857B67"/>
    <w:rsid w:val="009704EB"/>
    <w:rsid w:val="00987E7F"/>
    <w:rsid w:val="00A201C7"/>
    <w:rsid w:val="00B271D6"/>
    <w:rsid w:val="00C220CC"/>
    <w:rsid w:val="00C56B46"/>
    <w:rsid w:val="00C66688"/>
    <w:rsid w:val="00C73030"/>
    <w:rsid w:val="00D15C6E"/>
    <w:rsid w:val="00DD3066"/>
    <w:rsid w:val="00F4076E"/>
    <w:rsid w:val="00F638DC"/>
    <w:rsid w:val="00F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186F-1E24-49A8-B2B3-13516C91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6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076E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Новомеловое</cp:lastModifiedBy>
  <cp:revision>2</cp:revision>
  <dcterms:created xsi:type="dcterms:W3CDTF">2020-10-30T12:34:00Z</dcterms:created>
  <dcterms:modified xsi:type="dcterms:W3CDTF">2020-10-30T12:34:00Z</dcterms:modified>
</cp:coreProperties>
</file>