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13" w:rsidRDefault="00290013" w:rsidP="004178EC">
      <w:pPr>
        <w:autoSpaceDE w:val="0"/>
        <w:autoSpaceDN w:val="0"/>
        <w:adjustRightInd w:val="0"/>
        <w:spacing w:after="0" w:line="240" w:lineRule="auto"/>
        <w:jc w:val="center"/>
        <w:outlineLvl w:val="1"/>
        <w:rPr>
          <w:rFonts w:ascii="Times New Roman" w:hAnsi="Times New Roman"/>
          <w:b/>
          <w:sz w:val="36"/>
          <w:szCs w:val="36"/>
        </w:rPr>
      </w:pPr>
    </w:p>
    <w:p w:rsidR="004178EC" w:rsidRPr="00A174F6" w:rsidRDefault="004178EC" w:rsidP="004178EC">
      <w:pPr>
        <w:autoSpaceDE w:val="0"/>
        <w:autoSpaceDN w:val="0"/>
        <w:adjustRightInd w:val="0"/>
        <w:spacing w:after="0" w:line="240" w:lineRule="auto"/>
        <w:jc w:val="center"/>
        <w:outlineLvl w:val="1"/>
        <w:rPr>
          <w:rFonts w:ascii="Arial" w:hAnsi="Arial" w:cs="Arial"/>
          <w:b/>
          <w:sz w:val="32"/>
          <w:szCs w:val="32"/>
        </w:rPr>
      </w:pPr>
      <w:bookmarkStart w:id="0" w:name="_GoBack"/>
      <w:bookmarkEnd w:id="0"/>
      <w:r w:rsidRPr="00A174F6">
        <w:rPr>
          <w:rFonts w:ascii="Arial" w:hAnsi="Arial" w:cs="Arial"/>
          <w:b/>
          <w:sz w:val="32"/>
          <w:szCs w:val="32"/>
        </w:rPr>
        <w:t>Собрание депутатов</w:t>
      </w:r>
    </w:p>
    <w:p w:rsidR="004178EC" w:rsidRPr="00A174F6" w:rsidRDefault="004178EC" w:rsidP="004178EC">
      <w:pPr>
        <w:autoSpaceDE w:val="0"/>
        <w:autoSpaceDN w:val="0"/>
        <w:adjustRightInd w:val="0"/>
        <w:spacing w:after="0" w:line="240" w:lineRule="auto"/>
        <w:jc w:val="center"/>
        <w:outlineLvl w:val="1"/>
        <w:rPr>
          <w:rFonts w:ascii="Arial" w:hAnsi="Arial" w:cs="Arial"/>
          <w:b/>
          <w:sz w:val="32"/>
          <w:szCs w:val="32"/>
        </w:rPr>
      </w:pPr>
      <w:r w:rsidRPr="00A174F6">
        <w:rPr>
          <w:rFonts w:ascii="Arial" w:hAnsi="Arial" w:cs="Arial"/>
          <w:b/>
          <w:sz w:val="32"/>
          <w:szCs w:val="32"/>
        </w:rPr>
        <w:t>Новомеловского сельсовета</w:t>
      </w:r>
    </w:p>
    <w:p w:rsidR="004178EC" w:rsidRPr="00A174F6" w:rsidRDefault="004178EC" w:rsidP="004178EC">
      <w:pPr>
        <w:autoSpaceDE w:val="0"/>
        <w:autoSpaceDN w:val="0"/>
        <w:adjustRightInd w:val="0"/>
        <w:spacing w:after="0" w:line="240" w:lineRule="auto"/>
        <w:jc w:val="center"/>
        <w:outlineLvl w:val="1"/>
        <w:rPr>
          <w:rFonts w:ascii="Arial" w:hAnsi="Arial" w:cs="Arial"/>
          <w:b/>
          <w:sz w:val="32"/>
          <w:szCs w:val="32"/>
        </w:rPr>
      </w:pPr>
      <w:r w:rsidRPr="00A174F6">
        <w:rPr>
          <w:rFonts w:ascii="Arial" w:hAnsi="Arial" w:cs="Arial"/>
          <w:b/>
          <w:sz w:val="32"/>
          <w:szCs w:val="32"/>
        </w:rPr>
        <w:t>Горшеченского района</w:t>
      </w:r>
    </w:p>
    <w:p w:rsidR="004178EC" w:rsidRPr="00A174F6" w:rsidRDefault="004178EC" w:rsidP="004178EC">
      <w:pPr>
        <w:autoSpaceDE w:val="0"/>
        <w:autoSpaceDN w:val="0"/>
        <w:adjustRightInd w:val="0"/>
        <w:spacing w:after="0" w:line="240" w:lineRule="auto"/>
        <w:jc w:val="center"/>
        <w:outlineLvl w:val="1"/>
        <w:rPr>
          <w:rFonts w:ascii="Arial" w:hAnsi="Arial" w:cs="Arial"/>
          <w:b/>
          <w:sz w:val="32"/>
          <w:szCs w:val="32"/>
        </w:rPr>
      </w:pPr>
      <w:r w:rsidRPr="00A174F6">
        <w:rPr>
          <w:rFonts w:ascii="Arial" w:hAnsi="Arial" w:cs="Arial"/>
          <w:b/>
          <w:sz w:val="32"/>
          <w:szCs w:val="32"/>
        </w:rPr>
        <w:t>Курской области</w:t>
      </w:r>
    </w:p>
    <w:p w:rsidR="004178EC" w:rsidRPr="004178EC" w:rsidRDefault="004178EC" w:rsidP="004178EC">
      <w:pPr>
        <w:autoSpaceDE w:val="0"/>
        <w:autoSpaceDN w:val="0"/>
        <w:adjustRightInd w:val="0"/>
        <w:spacing w:after="0" w:line="240" w:lineRule="auto"/>
        <w:jc w:val="right"/>
        <w:outlineLvl w:val="1"/>
        <w:rPr>
          <w:rFonts w:ascii="Times New Roman" w:hAnsi="Times New Roman"/>
          <w:b/>
          <w:sz w:val="28"/>
          <w:szCs w:val="28"/>
        </w:rPr>
      </w:pPr>
    </w:p>
    <w:p w:rsidR="001342CD" w:rsidRPr="00A174F6" w:rsidRDefault="004178EC" w:rsidP="004178EC">
      <w:pPr>
        <w:autoSpaceDE w:val="0"/>
        <w:autoSpaceDN w:val="0"/>
        <w:adjustRightInd w:val="0"/>
        <w:spacing w:after="0" w:line="240" w:lineRule="auto"/>
        <w:jc w:val="center"/>
        <w:outlineLvl w:val="1"/>
        <w:rPr>
          <w:rFonts w:ascii="Arial" w:hAnsi="Arial" w:cs="Arial"/>
          <w:b/>
          <w:sz w:val="32"/>
          <w:szCs w:val="32"/>
        </w:rPr>
      </w:pPr>
      <w:r w:rsidRPr="00A174F6">
        <w:rPr>
          <w:rFonts w:ascii="Arial" w:hAnsi="Arial" w:cs="Arial"/>
          <w:b/>
          <w:sz w:val="32"/>
          <w:szCs w:val="32"/>
        </w:rPr>
        <w:t>Р Е Ш Е Н И Е</w:t>
      </w:r>
    </w:p>
    <w:p w:rsidR="004178EC" w:rsidRPr="00A174F6" w:rsidRDefault="001342CD" w:rsidP="004178EC">
      <w:pPr>
        <w:autoSpaceDE w:val="0"/>
        <w:autoSpaceDN w:val="0"/>
        <w:adjustRightInd w:val="0"/>
        <w:spacing w:after="0" w:line="240" w:lineRule="auto"/>
        <w:jc w:val="center"/>
        <w:outlineLvl w:val="1"/>
        <w:rPr>
          <w:rFonts w:ascii="Arial" w:hAnsi="Arial" w:cs="Arial"/>
          <w:b/>
          <w:sz w:val="32"/>
          <w:szCs w:val="32"/>
        </w:rPr>
      </w:pPr>
      <w:r w:rsidRPr="00A174F6">
        <w:rPr>
          <w:rFonts w:ascii="Arial" w:hAnsi="Arial" w:cs="Arial"/>
          <w:b/>
          <w:sz w:val="32"/>
          <w:szCs w:val="32"/>
        </w:rPr>
        <w:t>№108 от 26.02.2020</w:t>
      </w:r>
      <w:r w:rsidR="00AE7C38">
        <w:rPr>
          <w:rFonts w:ascii="Arial" w:hAnsi="Arial" w:cs="Arial"/>
          <w:b/>
          <w:sz w:val="32"/>
          <w:szCs w:val="32"/>
        </w:rPr>
        <w:t xml:space="preserve"> </w:t>
      </w:r>
      <w:r w:rsidRPr="00A174F6">
        <w:rPr>
          <w:rFonts w:ascii="Arial" w:hAnsi="Arial" w:cs="Arial"/>
          <w:b/>
          <w:sz w:val="32"/>
          <w:szCs w:val="32"/>
        </w:rPr>
        <w:t xml:space="preserve">года </w:t>
      </w:r>
    </w:p>
    <w:p w:rsidR="004178EC" w:rsidRPr="00A174F6" w:rsidRDefault="004178EC" w:rsidP="001342CD">
      <w:pPr>
        <w:autoSpaceDE w:val="0"/>
        <w:autoSpaceDN w:val="0"/>
        <w:adjustRightInd w:val="0"/>
        <w:spacing w:after="0" w:line="240" w:lineRule="auto"/>
        <w:outlineLvl w:val="1"/>
        <w:rPr>
          <w:rFonts w:ascii="Arial" w:hAnsi="Arial" w:cs="Arial"/>
          <w:b/>
          <w:sz w:val="32"/>
          <w:szCs w:val="32"/>
        </w:rPr>
      </w:pPr>
    </w:p>
    <w:p w:rsidR="001342CD" w:rsidRPr="00A174F6" w:rsidRDefault="001342CD" w:rsidP="001342CD">
      <w:pPr>
        <w:autoSpaceDE w:val="0"/>
        <w:autoSpaceDN w:val="0"/>
        <w:adjustRightInd w:val="0"/>
        <w:spacing w:after="0" w:line="240" w:lineRule="auto"/>
        <w:outlineLvl w:val="1"/>
        <w:rPr>
          <w:rFonts w:ascii="Arial" w:hAnsi="Arial" w:cs="Arial"/>
          <w:b/>
          <w:sz w:val="32"/>
          <w:szCs w:val="32"/>
        </w:rPr>
      </w:pPr>
    </w:p>
    <w:p w:rsidR="004178EC" w:rsidRPr="00A174F6" w:rsidRDefault="00785510" w:rsidP="00ED6024">
      <w:pPr>
        <w:autoSpaceDE w:val="0"/>
        <w:autoSpaceDN w:val="0"/>
        <w:adjustRightInd w:val="0"/>
        <w:spacing w:after="0" w:line="240" w:lineRule="auto"/>
        <w:jc w:val="center"/>
        <w:outlineLvl w:val="1"/>
        <w:rPr>
          <w:rFonts w:ascii="Arial" w:hAnsi="Arial" w:cs="Arial"/>
          <w:b/>
          <w:sz w:val="32"/>
          <w:szCs w:val="32"/>
        </w:rPr>
      </w:pPr>
      <w:r>
        <w:rPr>
          <w:rFonts w:ascii="Arial" w:hAnsi="Arial" w:cs="Arial"/>
          <w:b/>
          <w:sz w:val="32"/>
          <w:szCs w:val="32"/>
        </w:rPr>
        <w:t>«</w:t>
      </w:r>
      <w:r w:rsidR="00ED6024" w:rsidRPr="00A174F6">
        <w:rPr>
          <w:rFonts w:ascii="Arial" w:hAnsi="Arial" w:cs="Arial"/>
          <w:b/>
          <w:sz w:val="32"/>
          <w:szCs w:val="32"/>
        </w:rPr>
        <w:t>О</w:t>
      </w:r>
      <w:r>
        <w:rPr>
          <w:rFonts w:ascii="Arial" w:hAnsi="Arial" w:cs="Arial"/>
          <w:b/>
          <w:sz w:val="32"/>
          <w:szCs w:val="32"/>
        </w:rPr>
        <w:t xml:space="preserve">б утверждении </w:t>
      </w:r>
      <w:r w:rsidR="004178EC" w:rsidRPr="00A174F6">
        <w:rPr>
          <w:rFonts w:ascii="Arial" w:hAnsi="Arial" w:cs="Arial"/>
          <w:b/>
          <w:sz w:val="32"/>
          <w:szCs w:val="32"/>
        </w:rPr>
        <w:t>Правил благоустройства террито</w:t>
      </w:r>
      <w:r w:rsidR="008E3F1A">
        <w:rPr>
          <w:rFonts w:ascii="Arial" w:hAnsi="Arial" w:cs="Arial"/>
          <w:b/>
          <w:sz w:val="32"/>
          <w:szCs w:val="32"/>
        </w:rPr>
        <w:t xml:space="preserve">рии муниципального образования </w:t>
      </w:r>
      <w:r w:rsidR="004178EC" w:rsidRPr="00A174F6">
        <w:rPr>
          <w:rFonts w:ascii="Arial" w:hAnsi="Arial" w:cs="Arial"/>
          <w:b/>
          <w:sz w:val="32"/>
          <w:szCs w:val="32"/>
        </w:rPr>
        <w:t>«Новомеловский сельсовет» Горшеченского района Курской области»</w:t>
      </w:r>
    </w:p>
    <w:p w:rsidR="004178EC" w:rsidRPr="004178EC" w:rsidRDefault="004178EC" w:rsidP="004178EC">
      <w:pPr>
        <w:autoSpaceDE w:val="0"/>
        <w:autoSpaceDN w:val="0"/>
        <w:adjustRightInd w:val="0"/>
        <w:spacing w:after="0" w:line="240" w:lineRule="auto"/>
        <w:jc w:val="right"/>
        <w:outlineLvl w:val="1"/>
        <w:rPr>
          <w:rFonts w:ascii="Times New Roman" w:hAnsi="Times New Roman"/>
          <w:b/>
          <w:sz w:val="32"/>
          <w:szCs w:val="32"/>
        </w:rPr>
      </w:pP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В целях улучшения благоустроенности  населенных пунктов МО                          « Новомеловский сельсовет», для обеспечения  их надлежащего санитарного состояния и экологического благополучия, 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«Новомеловский сельсовет» Горшеченского района Собрание депутатов Новомеловского сельсовета      </w:t>
      </w: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                                                         РЕШИЛО:</w:t>
      </w: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     1. </w:t>
      </w:r>
      <w:r w:rsidR="00785510">
        <w:rPr>
          <w:rFonts w:ascii="Arial" w:hAnsi="Arial" w:cs="Arial"/>
          <w:sz w:val="24"/>
          <w:szCs w:val="24"/>
        </w:rPr>
        <w:t xml:space="preserve"> Утвердить «</w:t>
      </w:r>
      <w:r w:rsidR="00ED6024" w:rsidRPr="00A174F6">
        <w:rPr>
          <w:rFonts w:ascii="Arial" w:hAnsi="Arial" w:cs="Arial"/>
          <w:sz w:val="24"/>
          <w:szCs w:val="24"/>
        </w:rPr>
        <w:t>Правил</w:t>
      </w:r>
      <w:r w:rsidR="00785510">
        <w:rPr>
          <w:rFonts w:ascii="Arial" w:hAnsi="Arial" w:cs="Arial"/>
          <w:sz w:val="24"/>
          <w:szCs w:val="24"/>
        </w:rPr>
        <w:t>а</w:t>
      </w:r>
      <w:r w:rsidRPr="00A174F6">
        <w:rPr>
          <w:rFonts w:ascii="Arial" w:hAnsi="Arial" w:cs="Arial"/>
          <w:sz w:val="24"/>
          <w:szCs w:val="24"/>
        </w:rPr>
        <w:t xml:space="preserve"> благоустройства территории муниципального образования  « Новомеловский сельсовет» Горшеченского района Курской области»(приложение).</w:t>
      </w:r>
    </w:p>
    <w:p w:rsidR="004178EC" w:rsidRPr="00A174F6" w:rsidRDefault="00785510" w:rsidP="004178EC">
      <w:pPr>
        <w:autoSpaceDE w:val="0"/>
        <w:autoSpaceDN w:val="0"/>
        <w:adjustRightInd w:val="0"/>
        <w:spacing w:after="0" w:line="240" w:lineRule="auto"/>
        <w:outlineLvl w:val="1"/>
        <w:rPr>
          <w:rFonts w:ascii="Arial" w:hAnsi="Arial" w:cs="Arial"/>
          <w:sz w:val="24"/>
          <w:szCs w:val="24"/>
        </w:rPr>
      </w:pPr>
      <w:r>
        <w:rPr>
          <w:rFonts w:ascii="Arial" w:hAnsi="Arial" w:cs="Arial"/>
          <w:sz w:val="24"/>
          <w:szCs w:val="24"/>
        </w:rPr>
        <w:t xml:space="preserve">2. Решение Собрания депутатов Новомеловского сельсовета Горшеченского района </w:t>
      </w:r>
      <w:r w:rsidRPr="00785510">
        <w:rPr>
          <w:rFonts w:ascii="Arial" w:hAnsi="Arial" w:cs="Arial"/>
          <w:sz w:val="24"/>
          <w:szCs w:val="24"/>
        </w:rPr>
        <w:t>№78 от12.03.2019года «Правила благоустройства территории муниципального образования «Новомеловский сельсовет» Горшеченского района Курской области»</w:t>
      </w:r>
      <w:r>
        <w:rPr>
          <w:rFonts w:ascii="Arial" w:hAnsi="Arial" w:cs="Arial"/>
          <w:sz w:val="24"/>
          <w:szCs w:val="24"/>
        </w:rPr>
        <w:t xml:space="preserve"> считать утратившим силу.</w:t>
      </w: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p>
    <w:p w:rsidR="004178EC" w:rsidRPr="00A174F6" w:rsidRDefault="00ED6024"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2</w:t>
      </w:r>
      <w:r w:rsidR="004178EC" w:rsidRPr="00A174F6">
        <w:rPr>
          <w:rFonts w:ascii="Arial" w:hAnsi="Arial" w:cs="Arial"/>
          <w:sz w:val="24"/>
          <w:szCs w:val="24"/>
        </w:rPr>
        <w:t xml:space="preserve">.Настоящее решение вступает в силу со дня его опубликования на официальном сайте МО« Новомеловский сельсовет» Горшеченского района </w:t>
      </w: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p>
    <w:p w:rsidR="00ED6024" w:rsidRPr="00A174F6" w:rsidRDefault="00ED6024"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 Председатель Собрания депутатов </w:t>
      </w:r>
    </w:p>
    <w:p w:rsidR="00ED6024" w:rsidRPr="00A174F6" w:rsidRDefault="00ED6024" w:rsidP="00A174F6">
      <w:pPr>
        <w:tabs>
          <w:tab w:val="left" w:pos="5715"/>
        </w:tabs>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Новомеловского сельсовета </w:t>
      </w:r>
      <w:r w:rsidRPr="00A174F6">
        <w:rPr>
          <w:rFonts w:ascii="Arial" w:hAnsi="Arial" w:cs="Arial"/>
          <w:sz w:val="24"/>
          <w:szCs w:val="24"/>
        </w:rPr>
        <w:tab/>
        <w:t>О.И.Мещерина</w:t>
      </w:r>
    </w:p>
    <w:p w:rsidR="00ED6024" w:rsidRPr="00A174F6" w:rsidRDefault="00ED6024" w:rsidP="004178EC">
      <w:pPr>
        <w:autoSpaceDE w:val="0"/>
        <w:autoSpaceDN w:val="0"/>
        <w:adjustRightInd w:val="0"/>
        <w:spacing w:after="0" w:line="240" w:lineRule="auto"/>
        <w:outlineLvl w:val="1"/>
        <w:rPr>
          <w:rFonts w:ascii="Arial" w:hAnsi="Arial" w:cs="Arial"/>
          <w:sz w:val="24"/>
          <w:szCs w:val="24"/>
        </w:rPr>
      </w:pP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Глава Новомеловского сельсовета </w:t>
      </w:r>
    </w:p>
    <w:p w:rsidR="004178EC" w:rsidRPr="00A174F6" w:rsidRDefault="004178EC" w:rsidP="004178EC">
      <w:pPr>
        <w:autoSpaceDE w:val="0"/>
        <w:autoSpaceDN w:val="0"/>
        <w:adjustRightInd w:val="0"/>
        <w:spacing w:after="0" w:line="240" w:lineRule="auto"/>
        <w:outlineLvl w:val="1"/>
        <w:rPr>
          <w:rFonts w:ascii="Arial" w:hAnsi="Arial" w:cs="Arial"/>
          <w:sz w:val="24"/>
          <w:szCs w:val="24"/>
        </w:rPr>
      </w:pPr>
      <w:r w:rsidRPr="00A174F6">
        <w:rPr>
          <w:rFonts w:ascii="Arial" w:hAnsi="Arial" w:cs="Arial"/>
          <w:sz w:val="24"/>
          <w:szCs w:val="24"/>
        </w:rPr>
        <w:t xml:space="preserve">Горшеченского района                                                              М.И.Труфанов </w:t>
      </w:r>
    </w:p>
    <w:p w:rsidR="004178EC" w:rsidRPr="004178EC" w:rsidRDefault="004178EC" w:rsidP="004178EC">
      <w:pPr>
        <w:autoSpaceDE w:val="0"/>
        <w:autoSpaceDN w:val="0"/>
        <w:adjustRightInd w:val="0"/>
        <w:spacing w:after="0" w:line="240" w:lineRule="auto"/>
        <w:jc w:val="right"/>
        <w:outlineLvl w:val="1"/>
        <w:rPr>
          <w:rFonts w:ascii="Times New Roman" w:hAnsi="Times New Roman"/>
          <w:b/>
          <w:sz w:val="28"/>
          <w:szCs w:val="28"/>
        </w:rPr>
      </w:pPr>
    </w:p>
    <w:p w:rsidR="004178EC" w:rsidRPr="004178EC" w:rsidRDefault="004178EC" w:rsidP="004178EC">
      <w:pPr>
        <w:autoSpaceDE w:val="0"/>
        <w:autoSpaceDN w:val="0"/>
        <w:adjustRightInd w:val="0"/>
        <w:spacing w:after="0" w:line="240" w:lineRule="auto"/>
        <w:jc w:val="right"/>
        <w:outlineLvl w:val="1"/>
        <w:rPr>
          <w:rFonts w:ascii="Times New Roman" w:hAnsi="Times New Roman"/>
          <w:b/>
          <w:sz w:val="28"/>
          <w:szCs w:val="28"/>
        </w:rPr>
      </w:pPr>
    </w:p>
    <w:p w:rsidR="004178EC" w:rsidRDefault="004178EC" w:rsidP="001342CD">
      <w:pPr>
        <w:autoSpaceDE w:val="0"/>
        <w:autoSpaceDN w:val="0"/>
        <w:adjustRightInd w:val="0"/>
        <w:spacing w:after="0" w:line="240" w:lineRule="auto"/>
        <w:outlineLvl w:val="1"/>
        <w:rPr>
          <w:rFonts w:ascii="Times New Roman" w:hAnsi="Times New Roman"/>
          <w:b/>
          <w:sz w:val="28"/>
          <w:szCs w:val="28"/>
        </w:rPr>
      </w:pPr>
    </w:p>
    <w:p w:rsidR="001342CD" w:rsidRDefault="001342CD" w:rsidP="001342CD">
      <w:pPr>
        <w:autoSpaceDE w:val="0"/>
        <w:autoSpaceDN w:val="0"/>
        <w:adjustRightInd w:val="0"/>
        <w:spacing w:after="0" w:line="240" w:lineRule="auto"/>
        <w:outlineLvl w:val="1"/>
        <w:rPr>
          <w:rFonts w:ascii="Times New Roman" w:hAnsi="Times New Roman"/>
          <w:b/>
          <w:sz w:val="28"/>
          <w:szCs w:val="28"/>
        </w:rPr>
      </w:pPr>
    </w:p>
    <w:p w:rsidR="001342CD" w:rsidRDefault="001342CD"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A174F6" w:rsidRDefault="00A174F6" w:rsidP="001342CD">
      <w:pPr>
        <w:autoSpaceDE w:val="0"/>
        <w:autoSpaceDN w:val="0"/>
        <w:adjustRightInd w:val="0"/>
        <w:spacing w:after="0" w:line="240" w:lineRule="auto"/>
        <w:outlineLvl w:val="1"/>
        <w:rPr>
          <w:rFonts w:ascii="Times New Roman" w:hAnsi="Times New Roman"/>
          <w:b/>
          <w:sz w:val="28"/>
          <w:szCs w:val="28"/>
        </w:rPr>
      </w:pPr>
    </w:p>
    <w:p w:rsidR="004178EC" w:rsidRPr="004178EC" w:rsidRDefault="004178EC" w:rsidP="004178EC">
      <w:pPr>
        <w:autoSpaceDE w:val="0"/>
        <w:autoSpaceDN w:val="0"/>
        <w:adjustRightInd w:val="0"/>
        <w:spacing w:after="0" w:line="240" w:lineRule="auto"/>
        <w:jc w:val="right"/>
        <w:outlineLvl w:val="1"/>
        <w:rPr>
          <w:rFonts w:ascii="Times New Roman" w:hAnsi="Times New Roman"/>
          <w:b/>
          <w:sz w:val="28"/>
          <w:szCs w:val="28"/>
        </w:rPr>
      </w:pPr>
    </w:p>
    <w:p w:rsidR="00413102" w:rsidRPr="00A174F6" w:rsidRDefault="001342CD" w:rsidP="004178EC">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Утверждено:</w:t>
      </w:r>
    </w:p>
    <w:p w:rsidR="001342CD" w:rsidRPr="00A174F6" w:rsidRDefault="001342CD" w:rsidP="001342CD">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 xml:space="preserve"> Решением  </w:t>
      </w:r>
    </w:p>
    <w:p w:rsidR="001342CD" w:rsidRPr="00A174F6" w:rsidRDefault="001342CD" w:rsidP="001342CD">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№108 от26.02.2020года</w:t>
      </w:r>
    </w:p>
    <w:p w:rsidR="001342CD" w:rsidRPr="00A174F6" w:rsidRDefault="001342CD" w:rsidP="007F7CD8">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Собрания депутатов</w:t>
      </w:r>
    </w:p>
    <w:p w:rsidR="00AE7C38" w:rsidRDefault="007F7CD8" w:rsidP="007F7CD8">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Новомеловского сельсовета</w:t>
      </w:r>
    </w:p>
    <w:p w:rsidR="001342CD" w:rsidRPr="00A174F6" w:rsidRDefault="007F7CD8" w:rsidP="007F7CD8">
      <w:pPr>
        <w:autoSpaceDE w:val="0"/>
        <w:autoSpaceDN w:val="0"/>
        <w:adjustRightInd w:val="0"/>
        <w:spacing w:after="0" w:line="240" w:lineRule="auto"/>
        <w:jc w:val="right"/>
        <w:outlineLvl w:val="1"/>
        <w:rPr>
          <w:rFonts w:ascii="Arial" w:hAnsi="Arial" w:cs="Arial"/>
          <w:b/>
          <w:sz w:val="24"/>
          <w:szCs w:val="24"/>
        </w:rPr>
      </w:pPr>
      <w:r w:rsidRPr="00A174F6">
        <w:rPr>
          <w:rFonts w:ascii="Arial" w:hAnsi="Arial" w:cs="Arial"/>
          <w:b/>
          <w:sz w:val="24"/>
          <w:szCs w:val="24"/>
        </w:rPr>
        <w:t>Горшеченского района</w:t>
      </w:r>
    </w:p>
    <w:p w:rsidR="00413102" w:rsidRDefault="00413102" w:rsidP="007F7CD8">
      <w:pPr>
        <w:autoSpaceDE w:val="0"/>
        <w:autoSpaceDN w:val="0"/>
        <w:adjustRightInd w:val="0"/>
        <w:spacing w:after="0" w:line="240" w:lineRule="auto"/>
        <w:jc w:val="right"/>
        <w:outlineLvl w:val="1"/>
        <w:rPr>
          <w:rFonts w:ascii="Times New Roman" w:hAnsi="Times New Roman"/>
          <w:b/>
          <w:sz w:val="24"/>
          <w:szCs w:val="24"/>
        </w:rPr>
      </w:pPr>
    </w:p>
    <w:p w:rsidR="00413102" w:rsidRDefault="00413102" w:rsidP="007F7CD8">
      <w:pPr>
        <w:autoSpaceDE w:val="0"/>
        <w:autoSpaceDN w:val="0"/>
        <w:adjustRightInd w:val="0"/>
        <w:spacing w:after="0" w:line="240" w:lineRule="auto"/>
        <w:jc w:val="right"/>
        <w:outlineLvl w:val="1"/>
        <w:rPr>
          <w:rFonts w:ascii="Times New Roman" w:hAnsi="Times New Roman"/>
          <w:b/>
          <w:sz w:val="28"/>
          <w:szCs w:val="28"/>
        </w:rPr>
      </w:pPr>
    </w:p>
    <w:p w:rsidR="00413102" w:rsidRDefault="00413102" w:rsidP="00413102">
      <w:pPr>
        <w:autoSpaceDE w:val="0"/>
        <w:autoSpaceDN w:val="0"/>
        <w:adjustRightInd w:val="0"/>
        <w:spacing w:after="0" w:line="240" w:lineRule="auto"/>
        <w:jc w:val="both"/>
        <w:outlineLvl w:val="1"/>
        <w:rPr>
          <w:rFonts w:ascii="Times New Roman" w:hAnsi="Times New Roman"/>
          <w:b/>
          <w:sz w:val="28"/>
          <w:szCs w:val="28"/>
        </w:rPr>
      </w:pPr>
    </w:p>
    <w:p w:rsidR="00413102" w:rsidRPr="00A174F6" w:rsidRDefault="00413102" w:rsidP="00413102">
      <w:pPr>
        <w:pStyle w:val="ConsPlusTitle"/>
        <w:widowControl/>
        <w:jc w:val="center"/>
        <w:outlineLvl w:val="1"/>
        <w:rPr>
          <w:rFonts w:ascii="Arial" w:hAnsi="Arial" w:cs="Arial"/>
          <w:sz w:val="28"/>
          <w:szCs w:val="28"/>
        </w:rPr>
      </w:pPr>
      <w:r w:rsidRPr="00A174F6">
        <w:rPr>
          <w:rFonts w:ascii="Arial" w:hAnsi="Arial" w:cs="Arial"/>
          <w:sz w:val="28"/>
          <w:szCs w:val="28"/>
        </w:rPr>
        <w:t>Правила</w:t>
      </w:r>
    </w:p>
    <w:p w:rsidR="00413102" w:rsidRPr="00A174F6" w:rsidRDefault="00413102" w:rsidP="00413102">
      <w:pPr>
        <w:pStyle w:val="ConsPlusTitle"/>
        <w:widowControl/>
        <w:jc w:val="center"/>
        <w:outlineLvl w:val="1"/>
        <w:rPr>
          <w:rFonts w:ascii="Arial" w:hAnsi="Arial" w:cs="Arial"/>
          <w:sz w:val="28"/>
          <w:szCs w:val="28"/>
        </w:rPr>
      </w:pPr>
      <w:r w:rsidRPr="00A174F6">
        <w:rPr>
          <w:rFonts w:ascii="Arial" w:hAnsi="Arial" w:cs="Arial"/>
          <w:sz w:val="28"/>
          <w:szCs w:val="28"/>
        </w:rPr>
        <w:t xml:space="preserve">благоустройства территории </w:t>
      </w:r>
    </w:p>
    <w:p w:rsidR="00413102" w:rsidRPr="00A174F6" w:rsidRDefault="00413102" w:rsidP="00413102">
      <w:pPr>
        <w:pStyle w:val="ConsPlusTitle"/>
        <w:widowControl/>
        <w:jc w:val="center"/>
        <w:outlineLvl w:val="1"/>
        <w:rPr>
          <w:rFonts w:ascii="Arial" w:hAnsi="Arial" w:cs="Arial"/>
          <w:sz w:val="28"/>
          <w:szCs w:val="28"/>
        </w:rPr>
      </w:pPr>
      <w:r w:rsidRPr="00A174F6">
        <w:rPr>
          <w:rFonts w:ascii="Arial" w:hAnsi="Arial" w:cs="Arial"/>
          <w:sz w:val="28"/>
          <w:szCs w:val="28"/>
        </w:rPr>
        <w:t xml:space="preserve">муниципального </w:t>
      </w:r>
      <w:r w:rsidR="007F7CD8" w:rsidRPr="00A174F6">
        <w:rPr>
          <w:rFonts w:ascii="Arial" w:hAnsi="Arial" w:cs="Arial"/>
          <w:sz w:val="28"/>
          <w:szCs w:val="28"/>
        </w:rPr>
        <w:t xml:space="preserve">образования « Новомеловский сельсовет» Горшеченского района Курской области </w:t>
      </w:r>
    </w:p>
    <w:p w:rsidR="00413102" w:rsidRPr="00A174F6" w:rsidRDefault="00413102" w:rsidP="00413102">
      <w:pPr>
        <w:spacing w:after="0" w:line="240" w:lineRule="auto"/>
        <w:rPr>
          <w:rFonts w:ascii="Arial" w:hAnsi="Arial" w:cs="Arial"/>
          <w:b/>
          <w:sz w:val="28"/>
          <w:szCs w:val="28"/>
        </w:rPr>
      </w:pPr>
    </w:p>
    <w:p w:rsidR="00413102" w:rsidRPr="00A174F6" w:rsidRDefault="00413102" w:rsidP="00413102">
      <w:pPr>
        <w:spacing w:after="0" w:line="240" w:lineRule="auto"/>
        <w:jc w:val="center"/>
        <w:rPr>
          <w:rFonts w:ascii="Arial" w:hAnsi="Arial" w:cs="Arial"/>
          <w:b/>
          <w:sz w:val="28"/>
          <w:szCs w:val="28"/>
        </w:rPr>
      </w:pPr>
      <w:r w:rsidRPr="00A174F6">
        <w:rPr>
          <w:rFonts w:ascii="Arial" w:hAnsi="Arial" w:cs="Arial"/>
          <w:b/>
          <w:sz w:val="28"/>
          <w:szCs w:val="28"/>
        </w:rPr>
        <w:t>Раздел 1. Общие положения</w:t>
      </w:r>
    </w:p>
    <w:p w:rsidR="00413102" w:rsidRDefault="00413102" w:rsidP="00413102">
      <w:pPr>
        <w:spacing w:after="0" w:line="240" w:lineRule="auto"/>
        <w:ind w:firstLine="708"/>
        <w:jc w:val="both"/>
        <w:rPr>
          <w:rFonts w:ascii="Times New Roman" w:hAnsi="Times New Roman" w:cs="Times New Roman"/>
          <w:b/>
          <w:sz w:val="28"/>
          <w:szCs w:val="28"/>
        </w:rPr>
      </w:pP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1.</w:t>
      </w:r>
      <w:r w:rsidR="000A52D2" w:rsidRPr="00A174F6">
        <w:rPr>
          <w:rFonts w:ascii="Arial" w:hAnsi="Arial" w:cs="Arial"/>
          <w:sz w:val="24"/>
          <w:szCs w:val="24"/>
        </w:rPr>
        <w:t>1</w:t>
      </w:r>
      <w:r w:rsidRPr="00A174F6">
        <w:rPr>
          <w:rFonts w:ascii="Arial" w:hAnsi="Arial" w:cs="Arial"/>
          <w:sz w:val="24"/>
          <w:szCs w:val="24"/>
        </w:rPr>
        <w:t xml:space="preserve"> Правила благоустройства территории муниципального </w:t>
      </w:r>
      <w:r w:rsidR="007F7CD8" w:rsidRPr="00A174F6">
        <w:rPr>
          <w:rFonts w:ascii="Arial" w:hAnsi="Arial" w:cs="Arial"/>
          <w:sz w:val="24"/>
          <w:szCs w:val="24"/>
        </w:rPr>
        <w:t xml:space="preserve">образования « Новомеловский сельсовет» Горшеченского </w:t>
      </w:r>
      <w:r w:rsidRPr="00A174F6">
        <w:rPr>
          <w:rFonts w:ascii="Arial" w:hAnsi="Arial" w:cs="Arial"/>
          <w:sz w:val="24"/>
          <w:szCs w:val="24"/>
        </w:rPr>
        <w:t>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06 октября 2003 года № 131-ФЗ «Об общих принципах организации местного самоуправления в Российской Федерации»,  Федераль</w:t>
      </w:r>
      <w:r w:rsidR="007F7CD8" w:rsidRPr="00A174F6">
        <w:rPr>
          <w:rFonts w:ascii="Arial" w:hAnsi="Arial" w:cs="Arial"/>
          <w:sz w:val="24"/>
          <w:szCs w:val="24"/>
        </w:rPr>
        <w:t xml:space="preserve">ным законом от 30 марта </w:t>
      </w:r>
      <w:r w:rsidRPr="00A174F6">
        <w:rPr>
          <w:rFonts w:ascii="Arial" w:hAnsi="Arial" w:cs="Arial"/>
          <w:sz w:val="24"/>
          <w:szCs w:val="24"/>
        </w:rPr>
        <w:t>1999 года № 52-ФЗ «О санитарно-эпидемиологическом благополучии населения», Федеральным законом от 10 января 2002 года № 7-ФЗ «Об охране окружающей среды», Приказом Минрегиона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Законом Курской области №59-ЗКО «О порядке определения органами местного самоуправления Курской области границ прилегающих территорий» от 2</w:t>
      </w:r>
      <w:r w:rsidR="00E7246B" w:rsidRPr="00A174F6">
        <w:rPr>
          <w:rFonts w:ascii="Arial" w:hAnsi="Arial" w:cs="Arial"/>
          <w:sz w:val="24"/>
          <w:szCs w:val="24"/>
        </w:rPr>
        <w:t>4</w:t>
      </w:r>
      <w:r w:rsidRPr="00A174F6">
        <w:rPr>
          <w:rFonts w:ascii="Arial" w:hAnsi="Arial" w:cs="Arial"/>
          <w:sz w:val="24"/>
          <w:szCs w:val="24"/>
        </w:rPr>
        <w:t>.09.2018г., иными нормативными правовыми актами, регулирующими правоотношения по благоустройству, уборке, озеленению населенных пунктов.</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1.3. Правила устанавливают обязательные нормы и требования в сфере благоустройства территории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w:t>
      </w:r>
      <w:r w:rsidRPr="00A174F6">
        <w:rPr>
          <w:rFonts w:ascii="Arial" w:hAnsi="Arial" w:cs="Arial"/>
          <w:sz w:val="24"/>
          <w:szCs w:val="24"/>
        </w:rPr>
        <w:lastRenderedPageBreak/>
        <w:t xml:space="preserve">сооружений в благоустройстве прилегающих территорий; организация благоустройства территории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расположенных в границах </w:t>
      </w:r>
      <w:r w:rsidR="007F7CD8" w:rsidRPr="00A174F6">
        <w:rPr>
          <w:rFonts w:ascii="Arial" w:hAnsi="Arial" w:cs="Arial"/>
          <w:sz w:val="24"/>
          <w:szCs w:val="24"/>
        </w:rPr>
        <w:t xml:space="preserve"> Новомеловского сельсовета </w:t>
      </w:r>
      <w:r w:rsidRPr="00A174F6">
        <w:rPr>
          <w:rFonts w:ascii="Arial" w:hAnsi="Arial" w:cs="Arial"/>
          <w:sz w:val="24"/>
          <w:szCs w:val="24"/>
        </w:rPr>
        <w:t>Горшеченского района.</w:t>
      </w:r>
    </w:p>
    <w:p w:rsidR="00413102" w:rsidRPr="00A174F6" w:rsidRDefault="00413102" w:rsidP="00413102">
      <w:pPr>
        <w:spacing w:after="0" w:line="240" w:lineRule="auto"/>
        <w:ind w:firstLine="708"/>
        <w:jc w:val="both"/>
        <w:rPr>
          <w:rFonts w:ascii="Arial" w:hAnsi="Arial" w:cs="Arial"/>
          <w:sz w:val="24"/>
          <w:szCs w:val="24"/>
        </w:rPr>
      </w:pPr>
    </w:p>
    <w:p w:rsidR="00EE278A" w:rsidRDefault="00413102" w:rsidP="00413102">
      <w:pPr>
        <w:spacing w:after="0" w:line="240" w:lineRule="auto"/>
        <w:ind w:firstLine="708"/>
        <w:rPr>
          <w:rFonts w:ascii="Arial" w:hAnsi="Arial" w:cs="Arial"/>
          <w:sz w:val="24"/>
          <w:szCs w:val="24"/>
        </w:rPr>
      </w:pPr>
      <w:r w:rsidRPr="00A174F6">
        <w:rPr>
          <w:rFonts w:ascii="Arial" w:hAnsi="Arial" w:cs="Arial"/>
          <w:sz w:val="24"/>
          <w:szCs w:val="24"/>
        </w:rPr>
        <w:t>1.4. Основные понятия, используемые в настоящих  Правилах</w:t>
      </w:r>
    </w:p>
    <w:p w:rsidR="00EE278A" w:rsidRPr="00A174F6" w:rsidRDefault="00EE278A" w:rsidP="00413102">
      <w:pPr>
        <w:spacing w:after="0" w:line="240" w:lineRule="auto"/>
        <w:ind w:firstLine="708"/>
        <w:rPr>
          <w:rFonts w:ascii="Arial" w:hAnsi="Arial" w:cs="Arial"/>
          <w:sz w:val="24"/>
          <w:szCs w:val="24"/>
        </w:rPr>
      </w:pPr>
      <w:r w:rsidRPr="00785510">
        <w:rPr>
          <w:rFonts w:ascii="Arial" w:hAnsi="Arial" w:cs="Arial"/>
          <w:b/>
          <w:sz w:val="24"/>
          <w:szCs w:val="24"/>
        </w:rPr>
        <w:t>Домовладение</w:t>
      </w:r>
      <w:r w:rsidRPr="00EE278A">
        <w:rPr>
          <w:rFonts w:ascii="Arial" w:hAnsi="Arial" w:cs="Arial"/>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b/>
          <w:i/>
          <w:sz w:val="24"/>
          <w:szCs w:val="24"/>
        </w:rPr>
        <w:t>Благоустройство территории</w:t>
      </w:r>
      <w:r w:rsidRPr="00A174F6">
        <w:rPr>
          <w:rFonts w:ascii="Arial" w:hAnsi="Arial" w:cs="Arial"/>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000A52D2" w:rsidRPr="00A174F6">
        <w:rPr>
          <w:rFonts w:ascii="Arial" w:hAnsi="Arial" w:cs="Arial"/>
          <w:sz w:val="24"/>
          <w:szCs w:val="24"/>
        </w:rPr>
        <w:t>,</w:t>
      </w:r>
      <w:r w:rsidR="000A52D2" w:rsidRPr="00A174F6">
        <w:rPr>
          <w:rFonts w:ascii="Arial" w:hAnsi="Arial" w:cs="Arial"/>
          <w:sz w:val="24"/>
          <w:szCs w:val="24"/>
          <w:shd w:val="clear" w:color="auto" w:fill="FFFFFF"/>
        </w:rPr>
        <w:t xml:space="preserve"> которые призваны сформировать на участке комфортную и привлекательную среду для деятельности человека</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b/>
          <w:i/>
          <w:sz w:val="24"/>
          <w:szCs w:val="24"/>
        </w:rPr>
        <w:t>Элементы благоустройства территории</w:t>
      </w:r>
      <w:r w:rsidRPr="00A174F6">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b/>
          <w:i/>
          <w:sz w:val="24"/>
          <w:szCs w:val="24"/>
        </w:rPr>
        <w:t>Объекты благоустройства территории</w:t>
      </w:r>
      <w:r w:rsidRPr="00A174F6">
        <w:rPr>
          <w:rFonts w:ascii="Arial" w:hAnsi="Arial" w:cs="Arial"/>
          <w:sz w:val="24"/>
          <w:szCs w:val="24"/>
        </w:rPr>
        <w:t xml:space="preserve"> -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413102" w:rsidRPr="00A174F6" w:rsidRDefault="00413102" w:rsidP="0041310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Архитектурный облик здания, строения, сооружения</w:t>
      </w:r>
      <w:r w:rsidRPr="00A174F6">
        <w:rPr>
          <w:rFonts w:ascii="Arial" w:hAnsi="Arial" w:cs="Arial"/>
          <w:sz w:val="24"/>
          <w:szCs w:val="24"/>
        </w:rPr>
        <w:t xml:space="preserve"> – внешний облик здания, строения, сооружения, созданный на основе архитектурного проекта.</w:t>
      </w:r>
    </w:p>
    <w:p w:rsidR="00413102" w:rsidRPr="00A174F6" w:rsidRDefault="00413102" w:rsidP="0041310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Архитектурный облик населенных пунктов</w:t>
      </w:r>
      <w:r w:rsidRPr="00A174F6">
        <w:rPr>
          <w:rFonts w:ascii="Arial" w:hAnsi="Arial" w:cs="Arial"/>
          <w:sz w:val="24"/>
          <w:szCs w:val="24"/>
        </w:rPr>
        <w:t xml:space="preserve"> – формируется из исторически сложившегося архитектурно-планировочного решения, архитектурного облика, улиц,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w:t>
      </w:r>
    </w:p>
    <w:p w:rsidR="00413102" w:rsidRPr="00A174F6" w:rsidRDefault="00413102" w:rsidP="0041310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Крупногабаритный мусор (КГМ)</w:t>
      </w:r>
      <w:r w:rsidRPr="00A174F6">
        <w:rPr>
          <w:rFonts w:ascii="Arial" w:hAnsi="Arial" w:cs="Arial"/>
          <w:sz w:val="24"/>
          <w:szCs w:val="24"/>
        </w:rPr>
        <w:t xml:space="preserve">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413102" w:rsidRPr="00A174F6" w:rsidRDefault="00413102" w:rsidP="0041310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 xml:space="preserve">Контейнер </w:t>
      </w:r>
      <w:r w:rsidRPr="00A174F6">
        <w:rPr>
          <w:rFonts w:ascii="Arial" w:hAnsi="Arial" w:cs="Arial"/>
          <w:sz w:val="24"/>
          <w:szCs w:val="24"/>
        </w:rPr>
        <w:t>- стандартная емкость для сбора ТБО вместимостью 0,75 куб.м.</w:t>
      </w:r>
    </w:p>
    <w:p w:rsidR="00413102" w:rsidRPr="00A174F6" w:rsidRDefault="00413102" w:rsidP="0041310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Несанкционированная свалка мусора</w:t>
      </w:r>
      <w:r w:rsidRPr="00A174F6">
        <w:rPr>
          <w:rFonts w:ascii="Arial" w:hAnsi="Arial" w:cs="Arial"/>
          <w:sz w:val="24"/>
          <w:szCs w:val="24"/>
        </w:rPr>
        <w:t xml:space="preserve">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413102" w:rsidRPr="00A174F6" w:rsidRDefault="00413102" w:rsidP="00413102">
      <w:pPr>
        <w:spacing w:after="0" w:line="240" w:lineRule="auto"/>
        <w:ind w:firstLine="708"/>
        <w:jc w:val="center"/>
        <w:rPr>
          <w:rFonts w:ascii="Arial" w:hAnsi="Arial" w:cs="Arial"/>
          <w:sz w:val="24"/>
          <w:szCs w:val="24"/>
        </w:rPr>
      </w:pPr>
    </w:p>
    <w:p w:rsidR="00413102" w:rsidRPr="00A174F6" w:rsidRDefault="00413102" w:rsidP="00413102">
      <w:pPr>
        <w:spacing w:after="0" w:line="240" w:lineRule="auto"/>
        <w:rPr>
          <w:rFonts w:ascii="Arial" w:eastAsia="Times New Roman" w:hAnsi="Arial" w:cs="Arial"/>
          <w:sz w:val="24"/>
          <w:szCs w:val="24"/>
        </w:rPr>
      </w:pPr>
      <w:r w:rsidRPr="00A174F6">
        <w:rPr>
          <w:rFonts w:ascii="Arial" w:eastAsia="Times New Roman" w:hAnsi="Arial" w:cs="Arial"/>
          <w:b/>
          <w:i/>
          <w:sz w:val="24"/>
          <w:szCs w:val="24"/>
        </w:rPr>
        <w:lastRenderedPageBreak/>
        <w:t xml:space="preserve">         Прилегающая территория - </w:t>
      </w:r>
      <w:r w:rsidRPr="00A174F6">
        <w:rPr>
          <w:rFonts w:ascii="Arial" w:eastAsia="Times New Roman" w:hAnsi="Arial" w:cs="Arial"/>
          <w:sz w:val="24"/>
          <w:szCs w:val="24"/>
        </w:rPr>
        <w:t xml:space="preserve">территория, непосредственно примыкающая к границам здания, сооружения, ограждения, к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 </w:t>
      </w:r>
    </w:p>
    <w:p w:rsidR="00CA4D97" w:rsidRPr="00A174F6" w:rsidRDefault="00CA4D97" w:rsidP="00413102">
      <w:pPr>
        <w:spacing w:after="0" w:line="240" w:lineRule="auto"/>
        <w:rPr>
          <w:rFonts w:ascii="Arial" w:hAnsi="Arial" w:cs="Arial"/>
          <w:sz w:val="24"/>
          <w:szCs w:val="24"/>
          <w:shd w:val="clear" w:color="auto" w:fill="FFFFFF"/>
        </w:rPr>
      </w:pPr>
      <w:r w:rsidRPr="00A174F6">
        <w:rPr>
          <w:rFonts w:ascii="Arial" w:hAnsi="Arial" w:cs="Arial"/>
          <w:b/>
          <w:bCs/>
          <w:i/>
          <w:sz w:val="24"/>
          <w:szCs w:val="24"/>
          <w:shd w:val="clear" w:color="auto" w:fill="FFFFFF"/>
        </w:rPr>
        <w:t>Содержание</w:t>
      </w:r>
      <w:r w:rsidRPr="00A174F6">
        <w:rPr>
          <w:rFonts w:ascii="Arial" w:hAnsi="Arial" w:cs="Arial"/>
          <w:b/>
          <w:i/>
          <w:sz w:val="24"/>
          <w:szCs w:val="24"/>
          <w:shd w:val="clear" w:color="auto" w:fill="FFFFFF"/>
        </w:rPr>
        <w:t> </w:t>
      </w:r>
      <w:r w:rsidRPr="00A174F6">
        <w:rPr>
          <w:rFonts w:ascii="Arial" w:hAnsi="Arial" w:cs="Arial"/>
          <w:b/>
          <w:bCs/>
          <w:i/>
          <w:sz w:val="24"/>
          <w:szCs w:val="24"/>
          <w:shd w:val="clear" w:color="auto" w:fill="FFFFFF"/>
        </w:rPr>
        <w:t>территории</w:t>
      </w:r>
      <w:r w:rsidRPr="00A174F6">
        <w:rPr>
          <w:rFonts w:ascii="Arial" w:hAnsi="Arial" w:cs="Arial"/>
          <w:color w:val="333333"/>
          <w:sz w:val="24"/>
          <w:szCs w:val="24"/>
          <w:shd w:val="clear" w:color="auto" w:fill="FFFFFF"/>
        </w:rPr>
        <w:t xml:space="preserve">  - </w:t>
      </w:r>
      <w:r w:rsidRPr="00A174F6">
        <w:rPr>
          <w:rFonts w:ascii="Arial" w:hAnsi="Arial" w:cs="Arial"/>
          <w:sz w:val="24"/>
          <w:szCs w:val="24"/>
          <w:shd w:val="clear" w:color="auto" w:fill="FFFFFF"/>
        </w:rPr>
        <w:t>представляет собой комплекс мероприятий по поддержанию чистоты </w:t>
      </w:r>
      <w:r w:rsidRPr="00A174F6">
        <w:rPr>
          <w:rFonts w:ascii="Arial" w:hAnsi="Arial" w:cs="Arial"/>
          <w:bCs/>
          <w:sz w:val="24"/>
          <w:szCs w:val="24"/>
          <w:shd w:val="clear" w:color="auto" w:fill="FFFFFF"/>
        </w:rPr>
        <w:t>территории</w:t>
      </w:r>
      <w:r w:rsidRPr="00A174F6">
        <w:rPr>
          <w:rFonts w:ascii="Arial" w:hAnsi="Arial" w:cs="Arial"/>
          <w:sz w:val="24"/>
          <w:szCs w:val="24"/>
          <w:shd w:val="clear" w:color="auto" w:fill="FFFFFF"/>
        </w:rPr>
        <w:t> любого типа, независимо от ее размера, предназначения и характера покрытия.</w:t>
      </w:r>
    </w:p>
    <w:p w:rsidR="000A52D2" w:rsidRPr="00A174F6" w:rsidRDefault="000A52D2" w:rsidP="000A52D2">
      <w:pPr>
        <w:autoSpaceDE w:val="0"/>
        <w:autoSpaceDN w:val="0"/>
        <w:adjustRightInd w:val="0"/>
        <w:spacing w:after="0" w:line="240" w:lineRule="auto"/>
        <w:ind w:firstLine="708"/>
        <w:jc w:val="both"/>
        <w:outlineLvl w:val="1"/>
        <w:rPr>
          <w:rFonts w:ascii="Arial" w:hAnsi="Arial" w:cs="Arial"/>
          <w:sz w:val="24"/>
          <w:szCs w:val="24"/>
        </w:rPr>
      </w:pPr>
      <w:r w:rsidRPr="00A174F6">
        <w:rPr>
          <w:rFonts w:ascii="Arial" w:hAnsi="Arial" w:cs="Arial"/>
          <w:b/>
          <w:i/>
          <w:sz w:val="24"/>
          <w:szCs w:val="24"/>
        </w:rPr>
        <w:t>Уборка территорий</w:t>
      </w:r>
      <w:r w:rsidRPr="00A174F6">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4D97" w:rsidRPr="00A174F6" w:rsidRDefault="00CA4D97" w:rsidP="00CA4D97">
      <w:pPr>
        <w:pStyle w:val="a3"/>
        <w:shd w:val="clear" w:color="auto" w:fill="FFFFFF"/>
        <w:spacing w:before="180" w:beforeAutospacing="0" w:after="180" w:afterAutospacing="0"/>
        <w:rPr>
          <w:rFonts w:ascii="Arial" w:hAnsi="Arial" w:cs="Arial"/>
          <w:i/>
          <w:color w:val="000000"/>
        </w:rPr>
      </w:pPr>
      <w:r w:rsidRPr="00A174F6">
        <w:rPr>
          <w:rFonts w:ascii="Arial" w:hAnsi="Arial" w:cs="Arial"/>
          <w:i/>
          <w:color w:val="000000"/>
        </w:rPr>
        <w:t xml:space="preserve"> Летняя уборка территорий предусматривает:</w:t>
      </w:r>
    </w:p>
    <w:p w:rsidR="00CA4D97" w:rsidRPr="00A174F6" w:rsidRDefault="00CA4D97" w:rsidP="00CA4D97">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подметание дорожных покрытий и тротуаров,  срезку газонов, уборку остановок общественного транспорта, погрузку и вывоз мусора и грунта, опиловка деревьев и кустарников;</w:t>
      </w:r>
    </w:p>
    <w:p w:rsidR="00CA4D97" w:rsidRPr="00A174F6" w:rsidRDefault="00CA4D97" w:rsidP="00CA4D97">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поливку улиц в наиболее жаркое время дня для снижения пылеобразования и температуры дорожных покрытий;</w:t>
      </w:r>
    </w:p>
    <w:p w:rsidR="00CA4D97" w:rsidRPr="00A174F6" w:rsidRDefault="00CA4D97" w:rsidP="00CA4D97">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механизированную и ручную уборку тротуаров:</w:t>
      </w:r>
    </w:p>
    <w:p w:rsidR="00B82073" w:rsidRPr="00A174F6" w:rsidRDefault="00B82073" w:rsidP="00B82073">
      <w:pPr>
        <w:pStyle w:val="a3"/>
        <w:shd w:val="clear" w:color="auto" w:fill="FFFFFF"/>
        <w:spacing w:before="180" w:beforeAutospacing="0" w:after="180" w:afterAutospacing="0"/>
        <w:rPr>
          <w:rFonts w:ascii="Arial" w:hAnsi="Arial" w:cs="Arial"/>
          <w:i/>
          <w:color w:val="000000"/>
        </w:rPr>
      </w:pPr>
      <w:r w:rsidRPr="00A174F6">
        <w:rPr>
          <w:rFonts w:ascii="Arial" w:hAnsi="Arial" w:cs="Arial"/>
          <w:i/>
          <w:color w:val="000000"/>
        </w:rPr>
        <w:t>Зимняя уборка территорий предусматривает:</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xml:space="preserve">- сгребание и подметание снега, скалывание снега и льда, переброску и вывоз снега, обработка противогололедными материалами дорожных покрытий тротуаров, дорог  и дворов. </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Не допускается формирование снежных валов:</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на пересечении улиц в зоне треугольников видимости;</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на расстоянии ближе 5 м от пешеходных переходов;</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Механизированная уборка тротуаров и закрепленных территорий должна сочетаться с ручной уборкой. Необходимо, чтобы недоступные для механизированной уборки места убирались вручную до прохода машин. Тротуары должны быть очищены от снега на всю ширину площади тротуара, иметь ровную поверхность, в условиях гололеда должны быть посыпаны песком.</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При пересечении тротуара с проезжей частью на пешеходных переходах вал, образовавшийся после прохождения снегоуборочной техники, должен быть убран.</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Запрещается:</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производство работ по уборке снега и льда с крыш зданий без установки ограждения территории;</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82073" w:rsidRPr="00A174F6" w:rsidRDefault="00B82073" w:rsidP="00B82073">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lastRenderedPageBreak/>
        <w:t>- организация снежных свалок в местах, не отведенных для этих целей;</w:t>
      </w:r>
    </w:p>
    <w:p w:rsidR="00413102" w:rsidRPr="00A174F6" w:rsidRDefault="00B82073" w:rsidP="000A52D2">
      <w:pPr>
        <w:pStyle w:val="a3"/>
        <w:shd w:val="clear" w:color="auto" w:fill="FFFFFF"/>
        <w:spacing w:before="180" w:beforeAutospacing="0" w:after="180" w:afterAutospacing="0"/>
        <w:rPr>
          <w:rFonts w:ascii="Arial" w:hAnsi="Arial" w:cs="Arial"/>
          <w:color w:val="000000"/>
        </w:rPr>
      </w:pPr>
      <w:r w:rsidRPr="00A174F6">
        <w:rPr>
          <w:rFonts w:ascii="Arial" w:hAnsi="Arial" w:cs="Arial"/>
          <w:color w:val="000000"/>
        </w:rPr>
        <w:t>- приваливать снег и лед к стенам зданий.</w:t>
      </w:r>
    </w:p>
    <w:p w:rsidR="00413102" w:rsidRPr="00900DDD" w:rsidRDefault="00413102" w:rsidP="00413102">
      <w:pPr>
        <w:spacing w:after="0" w:line="240" w:lineRule="auto"/>
        <w:ind w:firstLine="708"/>
        <w:jc w:val="center"/>
        <w:rPr>
          <w:rFonts w:ascii="Arial" w:hAnsi="Arial" w:cs="Arial"/>
          <w:b/>
          <w:sz w:val="28"/>
          <w:szCs w:val="28"/>
        </w:rPr>
      </w:pPr>
      <w:r w:rsidRPr="00900DDD">
        <w:rPr>
          <w:rFonts w:ascii="Arial" w:hAnsi="Arial" w:cs="Arial"/>
          <w:b/>
          <w:sz w:val="28"/>
          <w:szCs w:val="28"/>
        </w:rPr>
        <w:t>Раздел 2. Элементы благоустройства территории</w:t>
      </w:r>
      <w:r w:rsidR="002476D7" w:rsidRPr="00900DDD">
        <w:rPr>
          <w:rFonts w:ascii="Arial" w:hAnsi="Arial" w:cs="Arial"/>
          <w:b/>
          <w:sz w:val="28"/>
          <w:szCs w:val="28"/>
        </w:rPr>
        <w:t xml:space="preserve"> и порядок содержания благоустройства, озеленения и уборки территории.</w:t>
      </w:r>
    </w:p>
    <w:p w:rsidR="00413102" w:rsidRPr="00900DDD" w:rsidRDefault="00413102" w:rsidP="00413102">
      <w:pPr>
        <w:spacing w:after="0" w:line="240" w:lineRule="auto"/>
        <w:ind w:firstLine="708"/>
        <w:jc w:val="center"/>
        <w:rPr>
          <w:rFonts w:ascii="Arial" w:hAnsi="Arial" w:cs="Arial"/>
          <w:sz w:val="28"/>
          <w:szCs w:val="28"/>
        </w:rPr>
      </w:pPr>
    </w:p>
    <w:p w:rsidR="00413102" w:rsidRPr="00900DDD" w:rsidRDefault="00413102" w:rsidP="00413102">
      <w:pPr>
        <w:spacing w:after="0" w:line="240" w:lineRule="auto"/>
        <w:rPr>
          <w:rFonts w:ascii="Arial" w:hAnsi="Arial" w:cs="Arial"/>
          <w:b/>
          <w:i/>
          <w:sz w:val="28"/>
          <w:szCs w:val="28"/>
        </w:rPr>
      </w:pPr>
      <w:r w:rsidRPr="00900DDD">
        <w:rPr>
          <w:rFonts w:ascii="Arial" w:hAnsi="Arial" w:cs="Arial"/>
          <w:b/>
          <w:i/>
          <w:sz w:val="28"/>
          <w:szCs w:val="28"/>
        </w:rPr>
        <w:t>2.1. Элементы инженерной подготовки и защиты территории.</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13102" w:rsidRPr="00A174F6" w:rsidRDefault="00413102" w:rsidP="00413102">
      <w:pPr>
        <w:spacing w:after="0" w:line="240" w:lineRule="auto"/>
        <w:jc w:val="both"/>
        <w:rPr>
          <w:rFonts w:ascii="Arial" w:hAnsi="Arial" w:cs="Arial"/>
          <w:sz w:val="24"/>
          <w:szCs w:val="24"/>
        </w:rPr>
      </w:pPr>
    </w:p>
    <w:p w:rsidR="00413102" w:rsidRPr="00900DDD" w:rsidRDefault="00413102" w:rsidP="00413102">
      <w:pPr>
        <w:spacing w:after="0" w:line="240" w:lineRule="auto"/>
        <w:rPr>
          <w:rFonts w:ascii="Arial" w:hAnsi="Arial" w:cs="Arial"/>
          <w:b/>
          <w:i/>
          <w:sz w:val="28"/>
          <w:szCs w:val="28"/>
        </w:rPr>
      </w:pPr>
      <w:r w:rsidRPr="00900DDD">
        <w:rPr>
          <w:rFonts w:ascii="Arial" w:hAnsi="Arial" w:cs="Arial"/>
          <w:b/>
          <w:i/>
          <w:sz w:val="28"/>
          <w:szCs w:val="28"/>
        </w:rPr>
        <w:t>2.2. Озеленение.</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2.2.1. Озеленение - элемент благоустройства и ландшафтной организации территории,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объёмно-пространственная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tbl>
      <w:tblPr>
        <w:tblW w:w="9445" w:type="dxa"/>
        <w:tblCellSpacing w:w="15" w:type="dxa"/>
        <w:tblInd w:w="30" w:type="dxa"/>
        <w:tblLook w:val="00A0"/>
      </w:tblPr>
      <w:tblGrid>
        <w:gridCol w:w="3169"/>
        <w:gridCol w:w="6276"/>
      </w:tblGrid>
      <w:tr w:rsidR="00413102" w:rsidRPr="00A174F6" w:rsidTr="00413102">
        <w:trPr>
          <w:tblCellSpacing w:w="15" w:type="dxa"/>
        </w:trPr>
        <w:tc>
          <w:tcPr>
            <w:tcW w:w="0" w:type="auto"/>
            <w:gridSpan w:val="2"/>
            <w:tcMar>
              <w:top w:w="15" w:type="dxa"/>
              <w:left w:w="15" w:type="dxa"/>
              <w:bottom w:w="15" w:type="dxa"/>
              <w:right w:w="15" w:type="dxa"/>
            </w:tcMar>
            <w:vAlign w:val="center"/>
          </w:tcPr>
          <w:p w:rsidR="00413102" w:rsidRPr="00A174F6" w:rsidRDefault="00413102">
            <w:pPr>
              <w:spacing w:after="0" w:line="240" w:lineRule="auto"/>
              <w:ind w:firstLine="708"/>
              <w:jc w:val="both"/>
              <w:rPr>
                <w:rFonts w:ascii="Arial" w:hAnsi="Arial" w:cs="Arial"/>
                <w:bCs/>
                <w:sz w:val="24"/>
                <w:szCs w:val="24"/>
              </w:rPr>
            </w:pPr>
            <w:r w:rsidRPr="00A174F6">
              <w:rPr>
                <w:rFonts w:ascii="Arial" w:hAnsi="Arial" w:cs="Arial"/>
                <w:sz w:val="24"/>
                <w:szCs w:val="24"/>
              </w:rPr>
              <w:t>2.2.3. На территории населенных пунктов устанавливаются следующие доли цветников на озелененных территориях вновь проектируемых объектов рекреации (в</w:t>
            </w:r>
            <w:r w:rsidRPr="00A174F6">
              <w:rPr>
                <w:rFonts w:ascii="Arial" w:hAnsi="Arial" w:cs="Arial"/>
                <w:bCs/>
                <w:sz w:val="24"/>
                <w:szCs w:val="24"/>
              </w:rPr>
              <w:t xml:space="preserve"> процентах):</w:t>
            </w:r>
          </w:p>
          <w:p w:rsidR="00413102" w:rsidRPr="00A174F6" w:rsidRDefault="00413102">
            <w:pPr>
              <w:spacing w:after="0" w:line="240" w:lineRule="auto"/>
              <w:ind w:firstLine="708"/>
              <w:jc w:val="both"/>
              <w:rPr>
                <w:rFonts w:ascii="Arial" w:hAnsi="Arial" w:cs="Arial"/>
                <w:bCs/>
                <w:sz w:val="24"/>
                <w:szCs w:val="24"/>
              </w:rPr>
            </w:pPr>
          </w:p>
          <w:p w:rsidR="00413102" w:rsidRPr="00A174F6" w:rsidRDefault="00413102">
            <w:pPr>
              <w:spacing w:after="0" w:line="240" w:lineRule="auto"/>
              <w:ind w:firstLine="708"/>
              <w:jc w:val="both"/>
              <w:rPr>
                <w:rFonts w:ascii="Arial" w:hAnsi="Arial" w:cs="Arial"/>
                <w:bCs/>
                <w:sz w:val="24"/>
                <w:szCs w:val="24"/>
              </w:rPr>
            </w:pP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b/>
                <w:i/>
                <w:sz w:val="24"/>
                <w:szCs w:val="24"/>
              </w:rPr>
            </w:pPr>
            <w:r w:rsidRPr="00A174F6">
              <w:rPr>
                <w:rFonts w:ascii="Arial" w:hAnsi="Arial" w:cs="Arial"/>
                <w:b/>
                <w:i/>
                <w:sz w:val="24"/>
                <w:szCs w:val="24"/>
              </w:rPr>
              <w:t xml:space="preserve">Виды объектов рекреации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b/>
                <w:i/>
                <w:sz w:val="24"/>
                <w:szCs w:val="24"/>
              </w:rPr>
            </w:pPr>
            <w:r w:rsidRPr="00A174F6">
              <w:rPr>
                <w:rFonts w:ascii="Arial" w:hAnsi="Arial" w:cs="Arial"/>
                <w:b/>
                <w:i/>
                <w:sz w:val="24"/>
                <w:szCs w:val="24"/>
              </w:rPr>
              <w:t xml:space="preserve">Удельный вес цветников от площади озеленения   объектов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Парки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2,0-2,5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Сады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2,5-3,0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Скверы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4,0-5,0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Бульвары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3,0-4,0 </w:t>
            </w:r>
          </w:p>
        </w:tc>
      </w:tr>
      <w:tr w:rsidR="00413102" w:rsidRPr="00A174F6" w:rsidTr="00413102">
        <w:trPr>
          <w:tblCellSpacing w:w="15" w:type="dxa"/>
        </w:trPr>
        <w:tc>
          <w:tcPr>
            <w:tcW w:w="0" w:type="auto"/>
            <w:gridSpan w:val="2"/>
            <w:tcMar>
              <w:top w:w="15" w:type="dxa"/>
              <w:left w:w="15" w:type="dxa"/>
              <w:bottom w:w="15" w:type="dxa"/>
              <w:right w:w="15" w:type="dxa"/>
            </w:tcMar>
            <w:vAlign w:val="center"/>
            <w:hideMark/>
          </w:tcPr>
          <w:p w:rsidR="00413102" w:rsidRPr="00A174F6" w:rsidRDefault="00413102">
            <w:pPr>
              <w:spacing w:after="0" w:line="240" w:lineRule="auto"/>
              <w:jc w:val="both"/>
              <w:rPr>
                <w:rFonts w:ascii="Arial" w:hAnsi="Arial" w:cs="Arial"/>
                <w:sz w:val="24"/>
                <w:szCs w:val="24"/>
              </w:rPr>
            </w:pPr>
            <w:r w:rsidRPr="00A174F6">
              <w:rPr>
                <w:rFonts w:ascii="Arial" w:hAnsi="Arial" w:cs="Arial"/>
                <w:sz w:val="24"/>
                <w:szCs w:val="24"/>
              </w:rPr>
              <w:t xml:space="preserve">При этом не менее половины от площади цветника формируются из многолетников. </w:t>
            </w:r>
          </w:p>
        </w:tc>
      </w:tr>
    </w:tbl>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Собственники участков, на которых находятся зеленые насаждения, обязаны  обеспечить целевое назначение зеленых насаждений.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lastRenderedPageBreak/>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413102" w:rsidRPr="00A174F6" w:rsidRDefault="00413102" w:rsidP="00413102">
      <w:pPr>
        <w:spacing w:after="0" w:line="240" w:lineRule="auto"/>
        <w:ind w:firstLine="708"/>
        <w:jc w:val="both"/>
        <w:rPr>
          <w:rFonts w:ascii="Arial" w:hAnsi="Arial" w:cs="Arial"/>
          <w:i/>
          <w:sz w:val="24"/>
          <w:szCs w:val="24"/>
        </w:rPr>
      </w:pPr>
    </w:p>
    <w:p w:rsidR="00413102" w:rsidRPr="00900DDD" w:rsidRDefault="00413102" w:rsidP="00413102">
      <w:pPr>
        <w:spacing w:after="0" w:line="240" w:lineRule="auto"/>
        <w:rPr>
          <w:rFonts w:ascii="Arial" w:hAnsi="Arial" w:cs="Arial"/>
          <w:b/>
          <w:i/>
          <w:sz w:val="28"/>
          <w:szCs w:val="28"/>
        </w:rPr>
      </w:pPr>
      <w:r w:rsidRPr="00900DDD">
        <w:rPr>
          <w:rFonts w:ascii="Arial" w:hAnsi="Arial" w:cs="Arial"/>
          <w:b/>
          <w:i/>
          <w:sz w:val="28"/>
          <w:szCs w:val="28"/>
        </w:rPr>
        <w:t>2.3. Виды покрытий.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2.3.1. Покрытия поверхности обеспечивают на территории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 </w:t>
      </w:r>
      <w:r w:rsidRPr="00A174F6">
        <w:rPr>
          <w:rFonts w:ascii="Arial" w:hAnsi="Arial" w:cs="Arial"/>
          <w:sz w:val="24"/>
          <w:szCs w:val="24"/>
          <w:u w:val="single"/>
        </w:rPr>
        <w:t>твердые</w:t>
      </w:r>
      <w:r w:rsidRPr="00A174F6">
        <w:rPr>
          <w:rFonts w:ascii="Arial" w:hAnsi="Arial" w:cs="Arial"/>
          <w:sz w:val="24"/>
          <w:szCs w:val="24"/>
        </w:rPr>
        <w:t xml:space="preserve"> (капитальные) - монолитные или сборные, выполняемые из асфальтобетона, цементобетона, природного камня и т.п. материалов;</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 </w:t>
      </w:r>
      <w:r w:rsidRPr="00A174F6">
        <w:rPr>
          <w:rFonts w:ascii="Arial" w:hAnsi="Arial" w:cs="Arial"/>
          <w:sz w:val="24"/>
          <w:szCs w:val="24"/>
          <w:u w:val="single"/>
        </w:rPr>
        <w:t>мягкие</w:t>
      </w:r>
      <w:r w:rsidRPr="00A174F6">
        <w:rPr>
          <w:rFonts w:ascii="Arial" w:hAnsi="Arial" w:cs="Arial"/>
          <w:sz w:val="24"/>
          <w:szCs w:val="24"/>
        </w:rPr>
        <w:t xml:space="preserve">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13102" w:rsidRPr="00A174F6" w:rsidRDefault="00413102" w:rsidP="00413102">
      <w:pPr>
        <w:spacing w:after="0" w:line="240" w:lineRule="auto"/>
        <w:ind w:firstLine="708"/>
        <w:rPr>
          <w:rFonts w:ascii="Arial" w:hAnsi="Arial" w:cs="Arial"/>
          <w:sz w:val="24"/>
          <w:szCs w:val="24"/>
        </w:rPr>
      </w:pPr>
      <w:r w:rsidRPr="00A174F6">
        <w:rPr>
          <w:rFonts w:ascii="Arial" w:hAnsi="Arial" w:cs="Arial"/>
          <w:sz w:val="24"/>
          <w:szCs w:val="24"/>
        </w:rPr>
        <w:t xml:space="preserve">- </w:t>
      </w:r>
      <w:r w:rsidRPr="00A174F6">
        <w:rPr>
          <w:rFonts w:ascii="Arial" w:hAnsi="Arial" w:cs="Arial"/>
          <w:sz w:val="24"/>
          <w:szCs w:val="24"/>
          <w:u w:val="single"/>
        </w:rPr>
        <w:t>газонные</w:t>
      </w:r>
      <w:r w:rsidRPr="00A174F6">
        <w:rPr>
          <w:rFonts w:ascii="Arial" w:hAnsi="Arial" w:cs="Arial"/>
          <w:sz w:val="24"/>
          <w:szCs w:val="24"/>
        </w:rPr>
        <w:t>, выполняемые по специальным технологиям подготовки и посадки травяного покрова;</w:t>
      </w:r>
    </w:p>
    <w:p w:rsidR="00413102" w:rsidRPr="00A174F6" w:rsidRDefault="00413102" w:rsidP="00413102">
      <w:pPr>
        <w:spacing w:after="0" w:line="240" w:lineRule="auto"/>
        <w:ind w:firstLine="708"/>
        <w:rPr>
          <w:rFonts w:ascii="Arial" w:hAnsi="Arial" w:cs="Arial"/>
          <w:sz w:val="24"/>
          <w:szCs w:val="24"/>
        </w:rPr>
      </w:pPr>
      <w:r w:rsidRPr="00A174F6">
        <w:rPr>
          <w:rFonts w:ascii="Arial" w:hAnsi="Arial" w:cs="Arial"/>
          <w:sz w:val="24"/>
          <w:szCs w:val="24"/>
        </w:rPr>
        <w:t>-</w:t>
      </w:r>
      <w:r w:rsidRPr="00A174F6">
        <w:rPr>
          <w:rFonts w:ascii="Arial" w:hAnsi="Arial" w:cs="Arial"/>
          <w:sz w:val="24"/>
          <w:szCs w:val="24"/>
          <w:u w:val="single"/>
        </w:rPr>
        <w:t xml:space="preserve"> комбинированные</w:t>
      </w:r>
      <w:r w:rsidRPr="00A174F6">
        <w:rPr>
          <w:rFonts w:ascii="Arial" w:hAnsi="Arial" w:cs="Arial"/>
          <w:sz w:val="24"/>
          <w:szCs w:val="24"/>
        </w:rPr>
        <w:t>, представляющие сочетания покрытий, указанных выше (например, плитка, утопленная в газон и т.п.).</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2.3.2. Вид покрытия определяется  при проведении проектирования объекта и является обязательным условием ввода объекта в эксплуатацию.</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2.3.3. Правообладатель земельного участка, а также лица, у которого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 обеспечить содержание покрытия в состоянии, которое было на момент ввода объекта в эксплуатацию, согласно проекта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2.3.5.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2.3.6.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 соответствующей концепции цветового решения этих территорий, согласованной  органом исполнительной власти.</w:t>
      </w:r>
    </w:p>
    <w:p w:rsidR="00413102" w:rsidRPr="00A174F6" w:rsidRDefault="00413102" w:rsidP="00413102">
      <w:pPr>
        <w:spacing w:after="0" w:line="240" w:lineRule="auto"/>
        <w:rPr>
          <w:rFonts w:ascii="Arial" w:hAnsi="Arial" w:cs="Arial"/>
          <w:i/>
          <w:sz w:val="24"/>
          <w:szCs w:val="24"/>
        </w:rPr>
      </w:pPr>
    </w:p>
    <w:p w:rsidR="00413102" w:rsidRPr="00A174F6" w:rsidRDefault="00413102" w:rsidP="00413102">
      <w:pPr>
        <w:spacing w:after="0" w:line="240" w:lineRule="auto"/>
        <w:rPr>
          <w:rFonts w:ascii="Arial" w:hAnsi="Arial" w:cs="Arial"/>
          <w:b/>
          <w:i/>
          <w:sz w:val="24"/>
          <w:szCs w:val="24"/>
        </w:rPr>
      </w:pPr>
      <w:r w:rsidRPr="00900DDD">
        <w:rPr>
          <w:rFonts w:ascii="Arial" w:hAnsi="Arial" w:cs="Arial"/>
          <w:b/>
          <w:i/>
          <w:sz w:val="28"/>
          <w:szCs w:val="28"/>
        </w:rPr>
        <w:t>2.4. Сопряжения поверхностей</w:t>
      </w:r>
      <w:r w:rsidRPr="00A174F6">
        <w:rPr>
          <w:rFonts w:ascii="Arial" w:hAnsi="Arial" w:cs="Arial"/>
          <w:b/>
          <w:i/>
          <w:sz w:val="24"/>
          <w:szCs w:val="24"/>
        </w:rPr>
        <w:t>.</w:t>
      </w:r>
    </w:p>
    <w:p w:rsidR="00413102" w:rsidRPr="00A174F6" w:rsidRDefault="00413102" w:rsidP="00413102">
      <w:pPr>
        <w:spacing w:after="0" w:line="240" w:lineRule="auto"/>
        <w:ind w:firstLine="708"/>
        <w:rPr>
          <w:rFonts w:ascii="Arial" w:hAnsi="Arial" w:cs="Arial"/>
          <w:sz w:val="24"/>
          <w:szCs w:val="24"/>
        </w:rPr>
      </w:pPr>
      <w:r w:rsidRPr="00A174F6">
        <w:rPr>
          <w:rFonts w:ascii="Arial" w:hAnsi="Arial" w:cs="Arial"/>
          <w:sz w:val="24"/>
          <w:szCs w:val="24"/>
        </w:rPr>
        <w:t>2.4.1. К элементам сопряжения поверхностей обычно относят различные виды бортовых камней, пандусы, ступени, лестницы.</w:t>
      </w:r>
    </w:p>
    <w:p w:rsidR="00413102" w:rsidRPr="00A174F6" w:rsidRDefault="00413102" w:rsidP="00413102">
      <w:pPr>
        <w:spacing w:after="0" w:line="240" w:lineRule="auto"/>
        <w:ind w:firstLine="708"/>
        <w:rPr>
          <w:rFonts w:ascii="Arial" w:hAnsi="Arial" w:cs="Arial"/>
          <w:sz w:val="24"/>
          <w:szCs w:val="24"/>
        </w:rPr>
      </w:pPr>
    </w:p>
    <w:p w:rsidR="00413102" w:rsidRPr="00A174F6" w:rsidRDefault="00413102" w:rsidP="00413102">
      <w:pPr>
        <w:spacing w:after="0" w:line="240" w:lineRule="auto"/>
        <w:rPr>
          <w:rFonts w:ascii="Arial" w:hAnsi="Arial" w:cs="Arial"/>
          <w:i/>
          <w:sz w:val="24"/>
          <w:szCs w:val="24"/>
        </w:rPr>
      </w:pPr>
      <w:r w:rsidRPr="00A174F6">
        <w:rPr>
          <w:rFonts w:ascii="Arial" w:hAnsi="Arial" w:cs="Arial"/>
          <w:i/>
          <w:sz w:val="24"/>
          <w:szCs w:val="24"/>
        </w:rPr>
        <w:t>Бортовые камни</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2.4.2. На стыке тротуара и проезжей части, как правило, следует устанавливать дорожные бортовые камни. Бортовые камни рекомендуется </w:t>
      </w:r>
      <w:r w:rsidRPr="00A174F6">
        <w:rPr>
          <w:rFonts w:ascii="Arial" w:hAnsi="Arial" w:cs="Arial"/>
          <w:sz w:val="24"/>
          <w:szCs w:val="24"/>
        </w:rPr>
        <w:lastRenderedPageBreak/>
        <w:t>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13102" w:rsidRPr="00A174F6" w:rsidRDefault="00413102" w:rsidP="00413102">
      <w:pPr>
        <w:spacing w:after="0" w:line="240" w:lineRule="auto"/>
        <w:ind w:firstLine="708"/>
        <w:rPr>
          <w:rFonts w:ascii="Arial" w:hAnsi="Arial" w:cs="Arial"/>
          <w:sz w:val="24"/>
          <w:szCs w:val="24"/>
        </w:rPr>
      </w:pPr>
    </w:p>
    <w:p w:rsidR="00413102" w:rsidRPr="00A174F6" w:rsidRDefault="00413102" w:rsidP="00413102">
      <w:pPr>
        <w:spacing w:after="0" w:line="240" w:lineRule="auto"/>
        <w:rPr>
          <w:rFonts w:ascii="Arial" w:hAnsi="Arial" w:cs="Arial"/>
          <w:i/>
          <w:sz w:val="24"/>
          <w:szCs w:val="24"/>
        </w:rPr>
      </w:pPr>
      <w:r w:rsidRPr="00A174F6">
        <w:rPr>
          <w:rFonts w:ascii="Arial" w:hAnsi="Arial" w:cs="Arial"/>
          <w:i/>
          <w:sz w:val="24"/>
          <w:szCs w:val="24"/>
        </w:rPr>
        <w:t>Ступени, лестницы, пандусы</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2.4.5. При проектировании открытых лестниц на перепадах рельефа высоту ступеней рекомендуется назначать не более 120 мм, ширину - не менее 400 мм и уклон 1-2%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высота ступеней может быть увеличена до 150 мм, а ширина ступеней и длина площадки - уменьшена до 300 мм и 1,0 м соответственно.</w:t>
      </w:r>
    </w:p>
    <w:p w:rsidR="00413102" w:rsidRPr="00A174F6" w:rsidRDefault="00413102" w:rsidP="00413102">
      <w:pPr>
        <w:spacing w:after="0" w:line="240" w:lineRule="auto"/>
        <w:outlineLvl w:val="2"/>
        <w:rPr>
          <w:rFonts w:ascii="Arial" w:hAnsi="Arial" w:cs="Arial"/>
          <w:bCs/>
          <w:i/>
          <w:sz w:val="24"/>
          <w:szCs w:val="24"/>
        </w:rPr>
      </w:pPr>
    </w:p>
    <w:p w:rsidR="00413102" w:rsidRPr="00A174F6" w:rsidRDefault="00413102" w:rsidP="00413102">
      <w:pPr>
        <w:spacing w:after="0" w:line="240" w:lineRule="auto"/>
        <w:outlineLvl w:val="2"/>
        <w:rPr>
          <w:rFonts w:ascii="Arial" w:hAnsi="Arial" w:cs="Arial"/>
          <w:b/>
          <w:bCs/>
          <w:i/>
          <w:sz w:val="28"/>
          <w:szCs w:val="28"/>
        </w:rPr>
      </w:pPr>
      <w:r w:rsidRPr="00A174F6">
        <w:rPr>
          <w:rFonts w:ascii="Arial" w:hAnsi="Arial" w:cs="Arial"/>
          <w:b/>
          <w:bCs/>
          <w:i/>
          <w:sz w:val="28"/>
          <w:szCs w:val="28"/>
        </w:rPr>
        <w:t>2.5. Ограждения.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2.5.1. В целях благоустройства на территории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2.5.4.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lastRenderedPageBreak/>
        <w:t>2.5.5.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2.5.7. Запрещается использование ограждений, установленных на магистральных улицах, для расклеивания, размещения, крепления афиш, объявлений, иной  информации, в том числе рекламной.</w:t>
      </w:r>
    </w:p>
    <w:p w:rsidR="00413102" w:rsidRPr="00A174F6" w:rsidRDefault="00413102" w:rsidP="00413102">
      <w:pPr>
        <w:spacing w:after="0" w:line="240" w:lineRule="auto"/>
        <w:outlineLvl w:val="2"/>
        <w:rPr>
          <w:rFonts w:ascii="Arial" w:hAnsi="Arial" w:cs="Arial"/>
          <w:bCs/>
          <w:sz w:val="24"/>
          <w:szCs w:val="24"/>
        </w:rPr>
      </w:pPr>
    </w:p>
    <w:p w:rsidR="00413102" w:rsidRPr="00A174F6" w:rsidRDefault="00413102" w:rsidP="00413102">
      <w:pPr>
        <w:spacing w:after="0" w:line="240" w:lineRule="auto"/>
        <w:outlineLvl w:val="2"/>
        <w:rPr>
          <w:rFonts w:ascii="Arial" w:hAnsi="Arial" w:cs="Arial"/>
          <w:b/>
          <w:bCs/>
          <w:i/>
          <w:sz w:val="28"/>
          <w:szCs w:val="28"/>
        </w:rPr>
      </w:pPr>
      <w:r w:rsidRPr="00A174F6">
        <w:rPr>
          <w:rFonts w:ascii="Arial" w:hAnsi="Arial" w:cs="Arial"/>
          <w:b/>
          <w:bCs/>
          <w:i/>
          <w:sz w:val="28"/>
          <w:szCs w:val="28"/>
        </w:rPr>
        <w:t>2.6. Малые архитектурные формы.</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w:t>
      </w:r>
      <w:hyperlink r:id="rId6" w:anchor="3" w:history="1">
        <w:r w:rsidRPr="00A174F6">
          <w:rPr>
            <w:rStyle w:val="a4"/>
            <w:rFonts w:ascii="Arial" w:hAnsi="Arial" w:cs="Arial"/>
            <w:color w:val="auto"/>
            <w:sz w:val="24"/>
            <w:szCs w:val="24"/>
            <w:u w:val="none"/>
          </w:rPr>
          <w:t>вертикального озеленения</w:t>
        </w:r>
      </w:hyperlink>
      <w:r w:rsidRPr="00A174F6">
        <w:rPr>
          <w:rFonts w:ascii="Arial" w:hAnsi="Arial" w:cs="Arial"/>
          <w:sz w:val="24"/>
          <w:szCs w:val="24"/>
        </w:rPr>
        <w:t xml:space="preserve">, водные устройства, городская мебель, коммунально-бытовое и техническое оборудование на территории города Курска. </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p>
    <w:p w:rsidR="00413102" w:rsidRPr="00A174F6" w:rsidRDefault="00413102" w:rsidP="00413102">
      <w:pPr>
        <w:spacing w:after="0" w:line="240" w:lineRule="auto"/>
        <w:rPr>
          <w:rFonts w:ascii="Arial" w:hAnsi="Arial" w:cs="Arial"/>
          <w:bCs/>
          <w:sz w:val="24"/>
          <w:szCs w:val="24"/>
        </w:rPr>
      </w:pPr>
    </w:p>
    <w:p w:rsidR="00413102" w:rsidRPr="00A174F6" w:rsidRDefault="00413102" w:rsidP="00413102">
      <w:pPr>
        <w:spacing w:after="0" w:line="240" w:lineRule="auto"/>
        <w:rPr>
          <w:rFonts w:ascii="Arial" w:hAnsi="Arial" w:cs="Arial"/>
          <w:bCs/>
          <w:i/>
          <w:sz w:val="24"/>
          <w:szCs w:val="24"/>
        </w:rPr>
      </w:pPr>
      <w:r w:rsidRPr="00A174F6">
        <w:rPr>
          <w:rFonts w:ascii="Arial" w:hAnsi="Arial" w:cs="Arial"/>
          <w:bCs/>
          <w:i/>
          <w:sz w:val="24"/>
          <w:szCs w:val="24"/>
        </w:rPr>
        <w:t>Устройства для оформления озеленения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2.6.3.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13102" w:rsidRPr="00A174F6" w:rsidRDefault="00413102" w:rsidP="00413102">
      <w:pPr>
        <w:spacing w:after="0" w:line="240" w:lineRule="auto"/>
        <w:outlineLvl w:val="2"/>
        <w:rPr>
          <w:rFonts w:ascii="Arial" w:hAnsi="Arial" w:cs="Arial"/>
          <w:bCs/>
          <w:sz w:val="24"/>
          <w:szCs w:val="24"/>
        </w:rPr>
      </w:pPr>
    </w:p>
    <w:p w:rsidR="00413102" w:rsidRPr="00A174F6" w:rsidRDefault="00413102" w:rsidP="00413102">
      <w:pPr>
        <w:spacing w:after="0" w:line="240" w:lineRule="auto"/>
        <w:outlineLvl w:val="2"/>
        <w:rPr>
          <w:rFonts w:ascii="Arial" w:hAnsi="Arial" w:cs="Arial"/>
          <w:bCs/>
          <w:i/>
          <w:sz w:val="24"/>
          <w:szCs w:val="24"/>
        </w:rPr>
      </w:pPr>
      <w:r w:rsidRPr="00A174F6">
        <w:rPr>
          <w:rFonts w:ascii="Arial" w:hAnsi="Arial" w:cs="Arial"/>
          <w:bCs/>
          <w:i/>
          <w:sz w:val="24"/>
          <w:szCs w:val="24"/>
        </w:rPr>
        <w:t>Водные устройства</w:t>
      </w:r>
    </w:p>
    <w:p w:rsidR="00413102" w:rsidRPr="00A174F6" w:rsidRDefault="00413102" w:rsidP="00413102">
      <w:pPr>
        <w:spacing w:after="0" w:line="240" w:lineRule="auto"/>
        <w:ind w:firstLine="708"/>
        <w:outlineLvl w:val="2"/>
        <w:rPr>
          <w:rFonts w:ascii="Arial" w:hAnsi="Arial" w:cs="Arial"/>
          <w:sz w:val="24"/>
          <w:szCs w:val="24"/>
        </w:rPr>
      </w:pPr>
      <w:r w:rsidRPr="00A174F6">
        <w:rPr>
          <w:rFonts w:ascii="Arial" w:hAnsi="Arial" w:cs="Arial"/>
          <w:sz w:val="24"/>
          <w:szCs w:val="24"/>
        </w:rPr>
        <w:t>2.6.4.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2.6.5. Качество воды в родниках на территории должно контролироваться в плановом порядке. На особо охраняемых территориях природного комплекса для обустройства родников требуется согласие уполномоченных органов природопользования и охраны окружающей среды. 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13102" w:rsidRPr="00A174F6" w:rsidRDefault="00413102" w:rsidP="00413102">
      <w:pPr>
        <w:spacing w:after="0" w:line="240" w:lineRule="auto"/>
        <w:ind w:firstLine="708"/>
        <w:jc w:val="both"/>
        <w:rPr>
          <w:rFonts w:ascii="Arial" w:hAnsi="Arial" w:cs="Arial"/>
          <w:sz w:val="24"/>
          <w:szCs w:val="24"/>
        </w:rPr>
      </w:pPr>
      <w:r w:rsidRPr="00A174F6">
        <w:rPr>
          <w:rFonts w:ascii="Arial" w:hAnsi="Arial" w:cs="Arial"/>
          <w:sz w:val="24"/>
          <w:szCs w:val="24"/>
        </w:rPr>
        <w:t xml:space="preserve">2.6.6. Декоративные водоемы рекомендуется сооружать с использованием рельефа или на ровной поверхности в сочетании с газоном, плиточным </w:t>
      </w:r>
      <w:r w:rsidRPr="00A174F6">
        <w:rPr>
          <w:rFonts w:ascii="Arial" w:hAnsi="Arial" w:cs="Arial"/>
          <w:sz w:val="24"/>
          <w:szCs w:val="24"/>
        </w:rPr>
        <w:lastRenderedPageBreak/>
        <w:t>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413102" w:rsidRPr="00A174F6" w:rsidRDefault="00413102" w:rsidP="00413102">
      <w:pPr>
        <w:pStyle w:val="3"/>
        <w:shd w:val="clear" w:color="auto" w:fill="FFFFFF"/>
        <w:spacing w:before="0" w:line="240" w:lineRule="auto"/>
        <w:jc w:val="both"/>
        <w:rPr>
          <w:rFonts w:ascii="Arial" w:hAnsi="Arial" w:cs="Arial"/>
          <w:b w:val="0"/>
          <w:color w:val="auto"/>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Уличное коммунально-бытовое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2.6.7.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2.6.8. Для сбора бытового мусора на улицах, площадях применяются малогабаритные (малые) контейнеры (менее 0,5 куб.м)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 не более 100 м.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2.6.9. Собственники объектов, указанных  в пункте 2.6.11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413102" w:rsidRPr="00A174F6" w:rsidRDefault="00413102" w:rsidP="00413102">
      <w:pPr>
        <w:shd w:val="clear" w:color="auto" w:fill="FFFFFF"/>
        <w:spacing w:after="0" w:line="240" w:lineRule="auto"/>
        <w:ind w:firstLine="708"/>
        <w:outlineLvl w:val="2"/>
        <w:rPr>
          <w:rFonts w:ascii="Arial" w:hAnsi="Arial" w:cs="Arial"/>
          <w:bCs/>
          <w:sz w:val="24"/>
          <w:szCs w:val="24"/>
        </w:rPr>
      </w:pPr>
    </w:p>
    <w:p w:rsidR="00413102" w:rsidRPr="00A174F6" w:rsidRDefault="00413102" w:rsidP="00413102">
      <w:pPr>
        <w:shd w:val="clear" w:color="auto" w:fill="FFFFFF"/>
        <w:spacing w:after="0" w:line="240" w:lineRule="auto"/>
        <w:ind w:firstLine="708"/>
        <w:outlineLvl w:val="2"/>
        <w:rPr>
          <w:rFonts w:ascii="Arial" w:hAnsi="Arial" w:cs="Arial"/>
          <w:bCs/>
          <w:i/>
          <w:sz w:val="24"/>
          <w:szCs w:val="24"/>
        </w:rPr>
      </w:pPr>
      <w:r w:rsidRPr="00A174F6">
        <w:rPr>
          <w:rFonts w:ascii="Arial" w:hAnsi="Arial" w:cs="Arial"/>
          <w:bCs/>
          <w:i/>
          <w:sz w:val="24"/>
          <w:szCs w:val="24"/>
        </w:rPr>
        <w:t>Уличное техническое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2.6.10. 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2.6.11. Установка уличного технического оборудования должна обеспечивать удобный подход к оборудованию и соответствовать разделу 3 СНиП 59/13330/2012.</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2.6.12.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2.6.13. Рекомендуется выполнять оформление элементов инженерного оборудования, не нарушающих уровень благоустройства формируемой среды, </w:t>
      </w:r>
      <w:r w:rsidRPr="00A174F6">
        <w:rPr>
          <w:rFonts w:ascii="Arial" w:hAnsi="Arial" w:cs="Arial"/>
          <w:sz w:val="24"/>
          <w:szCs w:val="24"/>
        </w:rPr>
        <w:lastRenderedPageBreak/>
        <w:t>ухудшающих условия передвижения, противоречащей техническим условиям, в том числе: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вентиляционные шахты оборудовать решетками.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2.6.14.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2.6.15. Установка уличного технического оборудования на газонах, клумбах, цветниках запрещена.</w:t>
      </w:r>
    </w:p>
    <w:p w:rsidR="00413102" w:rsidRPr="00A174F6" w:rsidRDefault="00413102" w:rsidP="00413102">
      <w:pPr>
        <w:shd w:val="clear" w:color="auto" w:fill="FFFFFF"/>
        <w:spacing w:after="0" w:line="240" w:lineRule="auto"/>
        <w:outlineLvl w:val="2"/>
        <w:rPr>
          <w:rFonts w:ascii="Arial" w:hAnsi="Arial" w:cs="Arial"/>
          <w:b/>
          <w:bCs/>
          <w:sz w:val="24"/>
          <w:szCs w:val="24"/>
        </w:rPr>
      </w:pPr>
    </w:p>
    <w:p w:rsidR="00413102" w:rsidRPr="00A174F6" w:rsidRDefault="00413102" w:rsidP="00413102">
      <w:pPr>
        <w:shd w:val="clear" w:color="auto" w:fill="FFFFFF"/>
        <w:spacing w:after="0" w:line="240" w:lineRule="auto"/>
        <w:outlineLvl w:val="2"/>
        <w:rPr>
          <w:rFonts w:ascii="Arial" w:hAnsi="Arial" w:cs="Arial"/>
          <w:b/>
          <w:bCs/>
          <w:i/>
          <w:sz w:val="28"/>
          <w:szCs w:val="28"/>
        </w:rPr>
      </w:pPr>
      <w:r w:rsidRPr="00A174F6">
        <w:rPr>
          <w:rFonts w:ascii="Arial" w:hAnsi="Arial" w:cs="Arial"/>
          <w:b/>
          <w:bCs/>
          <w:i/>
          <w:sz w:val="28"/>
          <w:szCs w:val="28"/>
        </w:rPr>
        <w:t>2.7. Игровое и спортивное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2.7.1. Игровое и спортивное оборудование на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2.7.2.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2.7.3. Рекомендуется предусматривать следующие требования к материалу игрового оборудования и условиям его обработки: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2.7.4.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15" w:type="dxa"/>
        <w:tblLook w:val="00A0"/>
      </w:tblPr>
      <w:tblGrid>
        <w:gridCol w:w="2103"/>
        <w:gridCol w:w="7342"/>
      </w:tblGrid>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jc w:val="center"/>
              <w:rPr>
                <w:rFonts w:ascii="Arial" w:hAnsi="Arial" w:cs="Arial"/>
                <w:bCs/>
                <w:sz w:val="24"/>
                <w:szCs w:val="24"/>
              </w:rPr>
            </w:pPr>
            <w:r w:rsidRPr="00A174F6">
              <w:rPr>
                <w:rFonts w:ascii="Arial" w:hAnsi="Arial" w:cs="Arial"/>
                <w:bCs/>
                <w:sz w:val="24"/>
                <w:szCs w:val="24"/>
              </w:rPr>
              <w:t xml:space="preserve">Игровое оборудование </w:t>
            </w:r>
          </w:p>
        </w:tc>
        <w:tc>
          <w:tcPr>
            <w:tcW w:w="0" w:type="auto"/>
            <w:tcMar>
              <w:top w:w="15" w:type="dxa"/>
              <w:left w:w="15" w:type="dxa"/>
              <w:bottom w:w="15" w:type="dxa"/>
              <w:right w:w="15" w:type="dxa"/>
            </w:tcMar>
            <w:vAlign w:val="center"/>
            <w:hideMark/>
          </w:tcPr>
          <w:p w:rsidR="00413102" w:rsidRPr="00A174F6" w:rsidRDefault="00413102">
            <w:pPr>
              <w:spacing w:after="0" w:line="240" w:lineRule="auto"/>
              <w:jc w:val="center"/>
              <w:rPr>
                <w:rFonts w:ascii="Arial" w:hAnsi="Arial" w:cs="Arial"/>
                <w:bCs/>
                <w:sz w:val="24"/>
                <w:szCs w:val="24"/>
              </w:rPr>
            </w:pPr>
            <w:r w:rsidRPr="00A174F6">
              <w:rPr>
                <w:rFonts w:ascii="Arial" w:hAnsi="Arial" w:cs="Arial"/>
                <w:bCs/>
                <w:sz w:val="24"/>
                <w:szCs w:val="24"/>
              </w:rPr>
              <w:t xml:space="preserve">Минимальные расстояния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Качели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не менее 1,5 м в стороны от боковых конструкций и не менее </w:t>
            </w:r>
            <w:r w:rsidRPr="00A174F6">
              <w:rPr>
                <w:rFonts w:ascii="Arial" w:hAnsi="Arial" w:cs="Arial"/>
                <w:sz w:val="24"/>
                <w:szCs w:val="24"/>
              </w:rPr>
              <w:lastRenderedPageBreak/>
              <w:t xml:space="preserve">2,0 м вперед (назад) от крайних точек качели в состоянии наклона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lastRenderedPageBreak/>
              <w:t xml:space="preserve">Качалки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не менее 1,0 м в стороны от боковых конструкций и не менее 1,5 м вперед от крайних точек качалки в состоянии наклона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Карусели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не менее 2 м в стороны от боковых конструкций и не менее 3 м вверх от нижней вращающейся поверхности карусели </w:t>
            </w:r>
          </w:p>
        </w:tc>
      </w:tr>
      <w:tr w:rsidR="00413102" w:rsidRPr="00A174F6" w:rsidTr="00413102">
        <w:trPr>
          <w:tblCellSpacing w:w="15" w:type="dxa"/>
        </w:trPr>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Горки </w:t>
            </w:r>
          </w:p>
        </w:tc>
        <w:tc>
          <w:tcPr>
            <w:tcW w:w="0" w:type="auto"/>
            <w:tcMar>
              <w:top w:w="15" w:type="dxa"/>
              <w:left w:w="15" w:type="dxa"/>
              <w:bottom w:w="15" w:type="dxa"/>
              <w:right w:w="15" w:type="dxa"/>
            </w:tcMar>
            <w:vAlign w:val="center"/>
            <w:hideMark/>
          </w:tcPr>
          <w:p w:rsidR="00413102" w:rsidRPr="00A174F6" w:rsidRDefault="00413102">
            <w:pPr>
              <w:spacing w:after="0" w:line="240" w:lineRule="auto"/>
              <w:rPr>
                <w:rFonts w:ascii="Arial" w:hAnsi="Arial" w:cs="Arial"/>
                <w:sz w:val="24"/>
                <w:szCs w:val="24"/>
              </w:rPr>
            </w:pPr>
            <w:r w:rsidRPr="00A174F6">
              <w:rPr>
                <w:rFonts w:ascii="Arial" w:hAnsi="Arial" w:cs="Arial"/>
                <w:sz w:val="24"/>
                <w:szCs w:val="24"/>
              </w:rPr>
              <w:t xml:space="preserve">не менее 1 м от боковых сторон и 2 м вперед от нижнего края ската горки. </w:t>
            </w:r>
          </w:p>
        </w:tc>
      </w:tr>
    </w:tbl>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p>
    <w:p w:rsidR="00413102" w:rsidRPr="00A174F6" w:rsidRDefault="00413102" w:rsidP="00413102">
      <w:pPr>
        <w:shd w:val="clear" w:color="auto" w:fill="FFFFFF"/>
        <w:spacing w:after="0" w:line="240" w:lineRule="auto"/>
        <w:ind w:firstLine="708"/>
        <w:outlineLvl w:val="2"/>
        <w:rPr>
          <w:rFonts w:ascii="Arial" w:hAnsi="Arial" w:cs="Arial"/>
          <w:b/>
          <w:bCs/>
          <w:i/>
          <w:sz w:val="28"/>
          <w:szCs w:val="28"/>
        </w:rPr>
      </w:pPr>
      <w:r w:rsidRPr="00A174F6">
        <w:rPr>
          <w:rFonts w:ascii="Arial" w:hAnsi="Arial" w:cs="Arial"/>
          <w:b/>
          <w:bCs/>
          <w:i/>
          <w:sz w:val="28"/>
          <w:szCs w:val="28"/>
        </w:rPr>
        <w:t>2.8. Освещение и осветительное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и формирования системы светопространственных ансамблей.</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экономичность и энергоэффективность применяемых установок, рациональное распределение и использование электроэнергии;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удобство обслуживания и управления при разных режимах работы установок.</w:t>
      </w:r>
    </w:p>
    <w:p w:rsidR="00413102" w:rsidRPr="00A174F6" w:rsidRDefault="00413102" w:rsidP="00413102">
      <w:pPr>
        <w:shd w:val="clear" w:color="auto" w:fill="FFFFFF"/>
        <w:spacing w:after="0" w:line="240" w:lineRule="auto"/>
        <w:ind w:firstLine="708"/>
        <w:jc w:val="both"/>
        <w:outlineLvl w:val="2"/>
        <w:rPr>
          <w:rFonts w:ascii="Arial" w:hAnsi="Arial" w:cs="Arial"/>
          <w:bCs/>
          <w:sz w:val="24"/>
          <w:szCs w:val="24"/>
        </w:rPr>
      </w:pPr>
      <w:r w:rsidRPr="00A174F6">
        <w:rPr>
          <w:rFonts w:ascii="Arial" w:hAnsi="Arial" w:cs="Arial"/>
          <w:bCs/>
          <w:sz w:val="24"/>
          <w:szCs w:val="24"/>
        </w:rPr>
        <w:t>Функциональное освещение</w:t>
      </w:r>
    </w:p>
    <w:p w:rsidR="00413102" w:rsidRPr="00A174F6" w:rsidRDefault="00413102" w:rsidP="00413102">
      <w:pPr>
        <w:shd w:val="clear" w:color="auto" w:fill="FFFFFF"/>
        <w:spacing w:after="0" w:line="240" w:lineRule="auto"/>
        <w:ind w:firstLine="708"/>
        <w:jc w:val="both"/>
        <w:outlineLvl w:val="2"/>
        <w:rPr>
          <w:rFonts w:ascii="Arial" w:hAnsi="Arial" w:cs="Arial"/>
          <w:sz w:val="24"/>
          <w:szCs w:val="24"/>
        </w:rPr>
      </w:pPr>
      <w:r w:rsidRPr="00A174F6">
        <w:rPr>
          <w:rFonts w:ascii="Arial" w:hAnsi="Arial" w:cs="Arial"/>
          <w:sz w:val="24"/>
          <w:szCs w:val="24"/>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как правило, подразделяют на обычные, высокомачтовые, парапетные, газонные и встроенные.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2.8.4. В обычных установках светильники рекомендуется располагать на опорах (венчающие, консольные), подвесах или фасадах (бра, плафоны) на </w:t>
      </w:r>
      <w:r w:rsidRPr="00A174F6">
        <w:rPr>
          <w:rFonts w:ascii="Arial" w:hAnsi="Arial" w:cs="Arial"/>
          <w:sz w:val="24"/>
          <w:szCs w:val="24"/>
        </w:rPr>
        <w:lastRenderedPageBreak/>
        <w:t>высоте от 3 до 15 м. Их рекомендуется применять в транспортных и пешеходных зонах , дворовых территориях как наиболее традиционные.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2.8.5.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2.8.6.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2.8.7.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долее чем в 3-х дневный срок.</w:t>
      </w:r>
    </w:p>
    <w:p w:rsidR="00413102" w:rsidRPr="00A174F6" w:rsidRDefault="00413102" w:rsidP="00413102">
      <w:pPr>
        <w:shd w:val="clear" w:color="auto" w:fill="FFFFFF"/>
        <w:spacing w:after="0" w:line="240" w:lineRule="auto"/>
        <w:ind w:firstLine="708"/>
        <w:outlineLvl w:val="2"/>
        <w:rPr>
          <w:rFonts w:ascii="Arial" w:hAnsi="Arial" w:cs="Arial"/>
          <w:bCs/>
          <w:sz w:val="24"/>
          <w:szCs w:val="24"/>
        </w:rPr>
      </w:pPr>
    </w:p>
    <w:p w:rsidR="00413102" w:rsidRPr="00A174F6" w:rsidRDefault="00413102" w:rsidP="00413102">
      <w:pPr>
        <w:shd w:val="clear" w:color="auto" w:fill="FFFFFF"/>
        <w:spacing w:after="0" w:line="240" w:lineRule="auto"/>
        <w:ind w:firstLine="708"/>
        <w:outlineLvl w:val="2"/>
        <w:rPr>
          <w:rFonts w:ascii="Arial" w:hAnsi="Arial" w:cs="Arial"/>
          <w:bCs/>
          <w:i/>
          <w:sz w:val="24"/>
          <w:szCs w:val="24"/>
        </w:rPr>
      </w:pPr>
      <w:r w:rsidRPr="00A174F6">
        <w:rPr>
          <w:rFonts w:ascii="Arial" w:hAnsi="Arial" w:cs="Arial"/>
          <w:bCs/>
          <w:i/>
          <w:sz w:val="24"/>
          <w:szCs w:val="24"/>
        </w:rPr>
        <w:t>Архитектурное освещение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2.8.9. 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2.8.12. Объекты капитального строительства должны быть обеспечены фасадным архитектурным освещением по проекту. Данное требование не распространяется на многоквартирные жилые дома.</w:t>
      </w: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Световая информация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2.8.13.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13102" w:rsidRPr="00A174F6" w:rsidRDefault="00413102" w:rsidP="00413102">
      <w:pPr>
        <w:shd w:val="clear" w:color="auto" w:fill="FFFFFF"/>
        <w:spacing w:after="0" w:line="240" w:lineRule="auto"/>
        <w:jc w:val="both"/>
        <w:outlineLvl w:val="2"/>
        <w:rPr>
          <w:rFonts w:ascii="Arial" w:hAnsi="Arial" w:cs="Arial"/>
          <w:bCs/>
          <w:sz w:val="24"/>
          <w:szCs w:val="24"/>
        </w:rPr>
      </w:pPr>
    </w:p>
    <w:p w:rsidR="00413102" w:rsidRPr="00A174F6" w:rsidRDefault="00413102" w:rsidP="00413102">
      <w:pPr>
        <w:shd w:val="clear" w:color="auto" w:fill="FFFFFF"/>
        <w:spacing w:after="0" w:line="240" w:lineRule="auto"/>
        <w:jc w:val="both"/>
        <w:outlineLvl w:val="2"/>
        <w:rPr>
          <w:rFonts w:ascii="Arial" w:hAnsi="Arial" w:cs="Arial"/>
          <w:bCs/>
          <w:i/>
          <w:sz w:val="24"/>
          <w:szCs w:val="24"/>
        </w:rPr>
      </w:pPr>
      <w:r w:rsidRPr="00A174F6">
        <w:rPr>
          <w:rFonts w:ascii="Arial" w:hAnsi="Arial" w:cs="Arial"/>
          <w:bCs/>
          <w:i/>
          <w:sz w:val="24"/>
          <w:szCs w:val="24"/>
        </w:rPr>
        <w:t>Источники света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lastRenderedPageBreak/>
        <w:t>2.8.14.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2.8.15.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2.8.16.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413102" w:rsidRPr="00A174F6" w:rsidRDefault="00413102" w:rsidP="00413102">
      <w:pPr>
        <w:shd w:val="clear" w:color="auto" w:fill="FFFFFF"/>
        <w:spacing w:after="0" w:line="240" w:lineRule="auto"/>
        <w:ind w:firstLine="708"/>
        <w:outlineLvl w:val="2"/>
        <w:rPr>
          <w:rFonts w:ascii="Arial" w:hAnsi="Arial" w:cs="Arial"/>
          <w:bCs/>
          <w:sz w:val="24"/>
          <w:szCs w:val="24"/>
        </w:rPr>
      </w:pPr>
    </w:p>
    <w:p w:rsidR="00413102" w:rsidRPr="00A174F6" w:rsidRDefault="00413102" w:rsidP="00413102">
      <w:pPr>
        <w:shd w:val="clear" w:color="auto" w:fill="FFFFFF"/>
        <w:spacing w:after="0" w:line="240" w:lineRule="auto"/>
        <w:ind w:firstLine="708"/>
        <w:outlineLvl w:val="2"/>
        <w:rPr>
          <w:rFonts w:ascii="Arial" w:hAnsi="Arial" w:cs="Arial"/>
          <w:bCs/>
          <w:i/>
          <w:sz w:val="24"/>
          <w:szCs w:val="24"/>
        </w:rPr>
      </w:pPr>
      <w:r w:rsidRPr="00A174F6">
        <w:rPr>
          <w:rFonts w:ascii="Arial" w:hAnsi="Arial" w:cs="Arial"/>
          <w:bCs/>
          <w:i/>
          <w:sz w:val="24"/>
          <w:szCs w:val="24"/>
        </w:rPr>
        <w:t>Освещение транспортных и пешеходных зон</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2.8.17. В установках ФО транспортных и </w:t>
      </w:r>
      <w:hyperlink r:id="rId7" w:anchor="7" w:history="1">
        <w:r w:rsidRPr="00A174F6">
          <w:rPr>
            <w:rStyle w:val="a4"/>
            <w:rFonts w:ascii="Arial" w:hAnsi="Arial" w:cs="Arial"/>
            <w:color w:val="auto"/>
            <w:sz w:val="24"/>
            <w:szCs w:val="24"/>
            <w:u w:val="none"/>
          </w:rPr>
          <w:t>пешеходных зон</w:t>
        </w:r>
      </w:hyperlink>
      <w:r w:rsidRPr="00A174F6">
        <w:rPr>
          <w:rFonts w:ascii="Arial" w:hAnsi="Arial" w:cs="Arial"/>
          <w:sz w:val="24"/>
          <w:szCs w:val="24"/>
        </w:rPr>
        <w:t>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2.8.18.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2.8.19.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2.8.21.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Режимы работы осветительных установок</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ночной дежурный режим, когда в установках ФО, АО и СИ может отключаться часть осветительных приборов, допускаемая нормами освещенности;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установок АО - в соответствии с правовыми актами,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и т.п.) установки АО могут функционировать от заката до рассвета;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установок СИ - по решению соответствующих ведомств или владельцев.</w:t>
      </w: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
          <w:bCs/>
          <w:i/>
          <w:sz w:val="28"/>
          <w:szCs w:val="28"/>
        </w:rPr>
      </w:pPr>
      <w:r w:rsidRPr="00A174F6">
        <w:rPr>
          <w:rFonts w:ascii="Arial" w:hAnsi="Arial" w:cs="Arial"/>
          <w:b/>
          <w:bCs/>
          <w:i/>
          <w:sz w:val="28"/>
          <w:szCs w:val="28"/>
        </w:rPr>
        <w:t xml:space="preserve">2.9. Наружная реклама  </w:t>
      </w:r>
    </w:p>
    <w:p w:rsidR="00413102" w:rsidRPr="00A174F6" w:rsidRDefault="00413102" w:rsidP="00413102">
      <w:pPr>
        <w:autoSpaceDE w:val="0"/>
        <w:autoSpaceDN w:val="0"/>
        <w:adjustRightInd w:val="0"/>
        <w:spacing w:after="0" w:line="240" w:lineRule="auto"/>
        <w:ind w:firstLine="709"/>
        <w:jc w:val="both"/>
        <w:rPr>
          <w:rFonts w:ascii="Arial" w:hAnsi="Arial" w:cs="Arial"/>
          <w:iCs/>
          <w:sz w:val="24"/>
          <w:szCs w:val="24"/>
        </w:rPr>
      </w:pPr>
      <w:r w:rsidRPr="00A174F6">
        <w:rPr>
          <w:rFonts w:ascii="Arial" w:hAnsi="Arial" w:cs="Arial"/>
          <w:sz w:val="24"/>
          <w:szCs w:val="24"/>
        </w:rPr>
        <w:t>2.9.1. Р</w:t>
      </w:r>
      <w:r w:rsidRPr="00A174F6">
        <w:rPr>
          <w:rFonts w:ascii="Arial" w:hAnsi="Arial" w:cs="Arial"/>
          <w:iCs/>
          <w:sz w:val="24"/>
          <w:szCs w:val="24"/>
        </w:rPr>
        <w:t xml:space="preserve">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рекламной конструкции, выданного Администрацией </w:t>
      </w:r>
      <w:r w:rsidR="007F7CD8" w:rsidRPr="00A174F6">
        <w:rPr>
          <w:rFonts w:ascii="Arial" w:hAnsi="Arial" w:cs="Arial"/>
          <w:iCs/>
          <w:sz w:val="24"/>
          <w:szCs w:val="24"/>
        </w:rPr>
        <w:t xml:space="preserve"> Новомеловского сельсовета </w:t>
      </w:r>
      <w:r w:rsidRPr="00A174F6">
        <w:rPr>
          <w:rFonts w:ascii="Arial" w:hAnsi="Arial" w:cs="Arial"/>
          <w:iCs/>
          <w:sz w:val="24"/>
          <w:szCs w:val="24"/>
        </w:rPr>
        <w:t>Горшеченского района.</w:t>
      </w:r>
    </w:p>
    <w:p w:rsidR="00413102" w:rsidRPr="00A174F6" w:rsidRDefault="00413102" w:rsidP="00413102">
      <w:pPr>
        <w:autoSpaceDE w:val="0"/>
        <w:autoSpaceDN w:val="0"/>
        <w:adjustRightInd w:val="0"/>
        <w:spacing w:after="0" w:line="240" w:lineRule="auto"/>
        <w:ind w:firstLine="709"/>
        <w:jc w:val="both"/>
        <w:rPr>
          <w:rFonts w:ascii="Arial" w:hAnsi="Arial" w:cs="Arial"/>
          <w:iCs/>
          <w:sz w:val="24"/>
          <w:szCs w:val="24"/>
        </w:rPr>
      </w:pPr>
      <w:r w:rsidRPr="00A174F6">
        <w:rPr>
          <w:rFonts w:ascii="Arial" w:hAnsi="Arial" w:cs="Arial"/>
          <w:iCs/>
          <w:sz w:val="24"/>
          <w:szCs w:val="24"/>
        </w:rP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w:t>
      </w:r>
    </w:p>
    <w:p w:rsidR="00413102" w:rsidRPr="00A174F6" w:rsidRDefault="00413102" w:rsidP="00413102">
      <w:pPr>
        <w:autoSpaceDE w:val="0"/>
        <w:autoSpaceDN w:val="0"/>
        <w:adjustRightInd w:val="0"/>
        <w:spacing w:after="0" w:line="240" w:lineRule="auto"/>
        <w:ind w:firstLine="709"/>
        <w:jc w:val="both"/>
        <w:rPr>
          <w:rFonts w:ascii="Arial" w:hAnsi="Arial" w:cs="Arial"/>
          <w:sz w:val="24"/>
          <w:szCs w:val="24"/>
        </w:rPr>
      </w:pPr>
      <w:r w:rsidRPr="00A174F6">
        <w:rPr>
          <w:rFonts w:ascii="Arial" w:hAnsi="Arial" w:cs="Arial"/>
          <w:iCs/>
          <w:sz w:val="24"/>
          <w:szCs w:val="24"/>
        </w:rPr>
        <w:t xml:space="preserve">2.9.3. При  размещении рекламной конструкции </w:t>
      </w:r>
      <w:r w:rsidRPr="00A174F6">
        <w:rPr>
          <w:rFonts w:ascii="Arial" w:hAnsi="Arial" w:cs="Arial"/>
          <w:sz w:val="24"/>
          <w:szCs w:val="24"/>
        </w:rPr>
        <w:t xml:space="preserve"> на земельном участке</w:t>
      </w:r>
      <w:r w:rsidRPr="00A174F6">
        <w:rPr>
          <w:rFonts w:ascii="Arial" w:hAnsi="Arial" w:cs="Arial"/>
          <w:iCs/>
          <w:sz w:val="24"/>
          <w:szCs w:val="24"/>
        </w:rPr>
        <w:t xml:space="preserve"> рекламораспространителем,</w:t>
      </w:r>
      <w:r w:rsidRPr="00A174F6">
        <w:rPr>
          <w:rFonts w:ascii="Arial" w:hAnsi="Arial" w:cs="Arial"/>
          <w:sz w:val="24"/>
          <w:szCs w:val="24"/>
        </w:rPr>
        <w:t xml:space="preserve"> должно быть обеспечено благоустройство территории в радиусе не менее 10 метров от места  размещения рекламной конструкции.</w:t>
      </w:r>
    </w:p>
    <w:p w:rsidR="00413102" w:rsidRPr="00A174F6" w:rsidRDefault="00413102" w:rsidP="00413102">
      <w:pPr>
        <w:autoSpaceDE w:val="0"/>
        <w:autoSpaceDN w:val="0"/>
        <w:adjustRightInd w:val="0"/>
        <w:spacing w:after="0" w:line="240" w:lineRule="auto"/>
        <w:ind w:firstLine="709"/>
        <w:jc w:val="both"/>
        <w:rPr>
          <w:rFonts w:ascii="Arial" w:hAnsi="Arial" w:cs="Arial"/>
          <w:sz w:val="24"/>
          <w:szCs w:val="24"/>
        </w:rPr>
      </w:pPr>
      <w:r w:rsidRPr="00A174F6">
        <w:rPr>
          <w:rFonts w:ascii="Arial" w:hAnsi="Arial" w:cs="Arial"/>
          <w:sz w:val="24"/>
          <w:szCs w:val="24"/>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rsidR="00413102" w:rsidRPr="00A174F6" w:rsidRDefault="00413102" w:rsidP="00413102">
      <w:pPr>
        <w:autoSpaceDE w:val="0"/>
        <w:autoSpaceDN w:val="0"/>
        <w:adjustRightInd w:val="0"/>
        <w:spacing w:after="0" w:line="240" w:lineRule="auto"/>
        <w:ind w:firstLine="709"/>
        <w:jc w:val="both"/>
        <w:rPr>
          <w:rFonts w:ascii="Arial" w:hAnsi="Arial" w:cs="Arial"/>
          <w:sz w:val="24"/>
          <w:szCs w:val="24"/>
        </w:rPr>
      </w:pPr>
      <w:r w:rsidRPr="00A174F6">
        <w:rPr>
          <w:rFonts w:ascii="Arial" w:hAnsi="Arial" w:cs="Arial"/>
          <w:sz w:val="24"/>
          <w:szCs w:val="24"/>
        </w:rPr>
        <w:t>2.9.5. Размещение информации, в том числе рекламной, а также объявлений на зеленых насаждениях запрещено.</w:t>
      </w:r>
    </w:p>
    <w:p w:rsidR="00413102" w:rsidRPr="00A174F6" w:rsidRDefault="00413102" w:rsidP="00413102">
      <w:pPr>
        <w:autoSpaceDE w:val="0"/>
        <w:autoSpaceDN w:val="0"/>
        <w:adjustRightInd w:val="0"/>
        <w:spacing w:after="0" w:line="240" w:lineRule="auto"/>
        <w:ind w:firstLine="709"/>
        <w:jc w:val="both"/>
        <w:rPr>
          <w:rFonts w:ascii="Arial" w:hAnsi="Arial" w:cs="Arial"/>
          <w:sz w:val="24"/>
          <w:szCs w:val="24"/>
        </w:rPr>
      </w:pPr>
      <w:r w:rsidRPr="00A174F6">
        <w:rPr>
          <w:rFonts w:ascii="Arial" w:hAnsi="Arial" w:cs="Arial"/>
          <w:sz w:val="24"/>
          <w:szCs w:val="24"/>
        </w:rPr>
        <w:t>Ответственность за размещение объявлений и информации, в том числе рекламной, несет как лицо, непосредственно разместившее объявление или информацию, в том числе рекламную, так и лицо, в интересах которого размещены объявление или информация, в том числе рекламную.</w:t>
      </w:r>
    </w:p>
    <w:p w:rsidR="00413102" w:rsidRPr="00A174F6" w:rsidRDefault="00413102" w:rsidP="00413102">
      <w:pPr>
        <w:shd w:val="clear" w:color="auto" w:fill="FFFFFF"/>
        <w:spacing w:after="0" w:line="240" w:lineRule="auto"/>
        <w:outlineLvl w:val="2"/>
        <w:rPr>
          <w:rFonts w:ascii="Arial" w:hAnsi="Arial" w:cs="Arial"/>
          <w:b/>
          <w:bCs/>
          <w:i/>
          <w:sz w:val="24"/>
          <w:szCs w:val="24"/>
        </w:rPr>
      </w:pPr>
    </w:p>
    <w:p w:rsidR="00413102" w:rsidRPr="00A174F6" w:rsidRDefault="00413102" w:rsidP="00413102">
      <w:pPr>
        <w:shd w:val="clear" w:color="auto" w:fill="FFFFFF"/>
        <w:spacing w:after="0" w:line="240" w:lineRule="auto"/>
        <w:outlineLvl w:val="2"/>
        <w:rPr>
          <w:rFonts w:ascii="Arial" w:hAnsi="Arial" w:cs="Arial"/>
          <w:b/>
          <w:bCs/>
          <w:i/>
          <w:sz w:val="28"/>
          <w:szCs w:val="28"/>
        </w:rPr>
      </w:pPr>
      <w:r w:rsidRPr="00A174F6">
        <w:rPr>
          <w:rFonts w:ascii="Arial" w:hAnsi="Arial" w:cs="Arial"/>
          <w:b/>
          <w:bCs/>
          <w:i/>
          <w:sz w:val="28"/>
          <w:szCs w:val="28"/>
        </w:rPr>
        <w:t>2.10. Нестационарные (некапитальные) сооружения</w:t>
      </w:r>
    </w:p>
    <w:p w:rsidR="00413102" w:rsidRPr="00A174F6" w:rsidRDefault="00413102" w:rsidP="00413102">
      <w:pPr>
        <w:autoSpaceDE w:val="0"/>
        <w:autoSpaceDN w:val="0"/>
        <w:adjustRightInd w:val="0"/>
        <w:spacing w:after="0" w:line="240" w:lineRule="auto"/>
        <w:ind w:firstLine="709"/>
        <w:jc w:val="both"/>
        <w:outlineLvl w:val="2"/>
        <w:rPr>
          <w:rFonts w:ascii="Arial" w:hAnsi="Arial" w:cs="Arial"/>
          <w:sz w:val="24"/>
          <w:szCs w:val="24"/>
        </w:rPr>
      </w:pPr>
      <w:r w:rsidRPr="00A174F6">
        <w:rPr>
          <w:rFonts w:ascii="Arial" w:hAnsi="Arial" w:cs="Arial"/>
          <w:sz w:val="24"/>
          <w:szCs w:val="24"/>
        </w:rPr>
        <w:t xml:space="preserve">2.10.1. Нестационарными </w:t>
      </w:r>
      <w:r w:rsidRPr="00A174F6">
        <w:rPr>
          <w:rFonts w:ascii="Arial" w:hAnsi="Arial" w:cs="Arial"/>
          <w:bCs/>
          <w:sz w:val="24"/>
          <w:szCs w:val="24"/>
        </w:rPr>
        <w:t>(некапитальными)</w:t>
      </w:r>
      <w:r w:rsidRPr="00A174F6">
        <w:rPr>
          <w:rFonts w:ascii="Arial" w:hAnsi="Arial" w:cs="Arial"/>
          <w:sz w:val="24"/>
          <w:szCs w:val="24"/>
        </w:rPr>
        <w:t xml:space="preserve">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w:t>
      </w:r>
      <w:r w:rsidRPr="00A174F6">
        <w:rPr>
          <w:rFonts w:ascii="Arial" w:hAnsi="Arial" w:cs="Arial"/>
          <w:sz w:val="24"/>
          <w:szCs w:val="24"/>
        </w:rPr>
        <w:lastRenderedPageBreak/>
        <w:t>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413102" w:rsidRPr="00A174F6" w:rsidRDefault="00413102" w:rsidP="00413102">
      <w:pPr>
        <w:autoSpaceDE w:val="0"/>
        <w:autoSpaceDN w:val="0"/>
        <w:adjustRightInd w:val="0"/>
        <w:spacing w:after="0" w:line="240" w:lineRule="auto"/>
        <w:ind w:firstLine="709"/>
        <w:jc w:val="both"/>
        <w:outlineLvl w:val="2"/>
        <w:rPr>
          <w:rFonts w:ascii="Arial" w:hAnsi="Arial" w:cs="Arial"/>
          <w:sz w:val="24"/>
          <w:szCs w:val="24"/>
        </w:rPr>
      </w:pPr>
      <w:r w:rsidRPr="00A174F6">
        <w:rPr>
          <w:rFonts w:ascii="Arial" w:hAnsi="Arial" w:cs="Arial"/>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413102" w:rsidRPr="00A174F6" w:rsidRDefault="00413102" w:rsidP="00413102">
      <w:pPr>
        <w:autoSpaceDE w:val="0"/>
        <w:autoSpaceDN w:val="0"/>
        <w:adjustRightInd w:val="0"/>
        <w:spacing w:after="0" w:line="240" w:lineRule="auto"/>
        <w:ind w:firstLine="709"/>
        <w:jc w:val="both"/>
        <w:outlineLvl w:val="2"/>
        <w:rPr>
          <w:rFonts w:ascii="Arial" w:hAnsi="Arial" w:cs="Arial"/>
          <w:sz w:val="24"/>
          <w:szCs w:val="24"/>
        </w:rPr>
      </w:pPr>
      <w:r w:rsidRPr="00A174F6">
        <w:rPr>
          <w:rFonts w:ascii="Arial" w:hAnsi="Arial" w:cs="Arial"/>
          <w:sz w:val="24"/>
          <w:szCs w:val="24"/>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413102" w:rsidRPr="00A174F6" w:rsidRDefault="00413102" w:rsidP="00413102">
      <w:pPr>
        <w:shd w:val="clear" w:color="auto" w:fill="FFFFFF"/>
        <w:spacing w:after="0" w:line="240" w:lineRule="auto"/>
        <w:ind w:firstLine="709"/>
        <w:jc w:val="both"/>
        <w:rPr>
          <w:rFonts w:ascii="Arial" w:hAnsi="Arial" w:cs="Arial"/>
          <w:sz w:val="24"/>
          <w:szCs w:val="24"/>
        </w:rPr>
      </w:pPr>
      <w:r w:rsidRPr="00A174F6">
        <w:rPr>
          <w:rFonts w:ascii="Arial" w:hAnsi="Arial" w:cs="Arial"/>
          <w:sz w:val="24"/>
          <w:szCs w:val="24"/>
        </w:rPr>
        <w:t xml:space="preserve">Размещение нестационарных (некапитальных) сооружений на территории,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413102" w:rsidRPr="00A174F6" w:rsidRDefault="00413102" w:rsidP="00413102">
      <w:pPr>
        <w:shd w:val="clear" w:color="auto" w:fill="FFFFFF"/>
        <w:spacing w:after="0" w:line="240" w:lineRule="auto"/>
        <w:ind w:firstLine="709"/>
        <w:jc w:val="both"/>
        <w:rPr>
          <w:rFonts w:ascii="Arial" w:hAnsi="Arial" w:cs="Arial"/>
          <w:sz w:val="24"/>
          <w:szCs w:val="24"/>
        </w:rPr>
      </w:pPr>
      <w:r w:rsidRPr="00A174F6">
        <w:rPr>
          <w:rFonts w:ascii="Arial" w:hAnsi="Arial" w:cs="Arial"/>
          <w:sz w:val="24"/>
          <w:szCs w:val="24"/>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w:t>
      </w:r>
    </w:p>
    <w:p w:rsidR="00413102" w:rsidRPr="00A174F6" w:rsidRDefault="00413102" w:rsidP="00413102">
      <w:pPr>
        <w:shd w:val="clear" w:color="auto" w:fill="FFFFFF"/>
        <w:spacing w:after="0" w:line="240" w:lineRule="auto"/>
        <w:ind w:firstLine="709"/>
        <w:jc w:val="both"/>
        <w:rPr>
          <w:rFonts w:ascii="Arial" w:hAnsi="Arial" w:cs="Arial"/>
          <w:sz w:val="24"/>
          <w:szCs w:val="24"/>
        </w:rPr>
      </w:pPr>
      <w:r w:rsidRPr="00A174F6">
        <w:rPr>
          <w:rFonts w:ascii="Arial" w:hAnsi="Arial" w:cs="Arial"/>
          <w:sz w:val="24"/>
          <w:szCs w:val="24"/>
        </w:rPr>
        <w:t>2.10.4.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413102" w:rsidRPr="00A174F6" w:rsidRDefault="00413102" w:rsidP="00413102">
      <w:pPr>
        <w:shd w:val="clear" w:color="auto" w:fill="FFFFFF"/>
        <w:spacing w:after="0" w:line="240" w:lineRule="auto"/>
        <w:ind w:firstLine="709"/>
        <w:jc w:val="both"/>
        <w:rPr>
          <w:rFonts w:ascii="Arial" w:hAnsi="Arial" w:cs="Arial"/>
          <w:sz w:val="24"/>
          <w:szCs w:val="24"/>
        </w:rPr>
      </w:pPr>
    </w:p>
    <w:p w:rsidR="00413102" w:rsidRPr="00A174F6" w:rsidRDefault="00413102" w:rsidP="00413102">
      <w:pPr>
        <w:shd w:val="clear" w:color="auto" w:fill="FFFFFF"/>
        <w:spacing w:after="0" w:line="240" w:lineRule="auto"/>
        <w:ind w:firstLine="709"/>
        <w:jc w:val="both"/>
        <w:outlineLvl w:val="2"/>
        <w:rPr>
          <w:rFonts w:ascii="Arial" w:hAnsi="Arial" w:cs="Arial"/>
          <w:b/>
          <w:bCs/>
          <w:i/>
          <w:sz w:val="28"/>
          <w:szCs w:val="28"/>
        </w:rPr>
      </w:pPr>
      <w:r w:rsidRPr="00A174F6">
        <w:rPr>
          <w:rFonts w:ascii="Arial" w:hAnsi="Arial" w:cs="Arial"/>
          <w:b/>
          <w:bCs/>
          <w:i/>
          <w:sz w:val="28"/>
          <w:szCs w:val="28"/>
        </w:rPr>
        <w:t>2.11. Требования к оформлению и оборудованию зданий и сооружений, содержанию фасадов зданий.</w:t>
      </w:r>
    </w:p>
    <w:p w:rsidR="00413102" w:rsidRPr="00A174F6" w:rsidRDefault="00413102" w:rsidP="00413102">
      <w:pPr>
        <w:shd w:val="clear" w:color="auto" w:fill="FFFFFF"/>
        <w:spacing w:after="0" w:line="240" w:lineRule="auto"/>
        <w:ind w:firstLine="709"/>
        <w:jc w:val="both"/>
        <w:rPr>
          <w:rFonts w:ascii="Arial" w:hAnsi="Arial" w:cs="Arial"/>
          <w:sz w:val="24"/>
          <w:szCs w:val="24"/>
        </w:rPr>
      </w:pPr>
      <w:r w:rsidRPr="00A174F6">
        <w:rPr>
          <w:rFonts w:ascii="Arial" w:hAnsi="Arial" w:cs="Arial"/>
          <w:sz w:val="24"/>
          <w:szCs w:val="24"/>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и т.п.</w:t>
      </w:r>
    </w:p>
    <w:p w:rsidR="00413102" w:rsidRPr="00A174F6" w:rsidRDefault="00413102" w:rsidP="00413102">
      <w:pPr>
        <w:shd w:val="clear" w:color="auto" w:fill="FFFFFF"/>
        <w:spacing w:after="0" w:line="240" w:lineRule="auto"/>
        <w:ind w:firstLine="709"/>
        <w:jc w:val="both"/>
        <w:rPr>
          <w:rFonts w:ascii="Arial" w:hAnsi="Arial" w:cs="Arial"/>
          <w:sz w:val="24"/>
          <w:szCs w:val="24"/>
        </w:rPr>
      </w:pPr>
      <w:r w:rsidRPr="00A174F6">
        <w:rPr>
          <w:rFonts w:ascii="Arial" w:hAnsi="Arial" w:cs="Arial"/>
          <w:sz w:val="24"/>
          <w:szCs w:val="24"/>
        </w:rPr>
        <w:t xml:space="preserve">2.11.2. На зданиях и сооружения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lastRenderedPageBreak/>
        <w:t xml:space="preserve">2.11.3. Здания и сооружения должны находится в архитектурном решении, определённом при их проектировании.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Не допускается: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самовольно изменять цветовое решение фасадов;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размещать на фасадах зданий вдоль магистральных улиц кондиционеры и антенны-«тарелки», иные установки, за исключением размещения указанных объектов в помещениях, не имеющих стен на дворовые фасады;</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размещать информационные и рекламные конструкции совокупной площадью более 10 % площади фасада (включая оконные проемы и витрины) на фасадах объектов коммерческого назначения;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рекламно-информационное оформление окон и витрин зданий и сооружений с наружной стороны фасада;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2.11.4. Для обеспечения поверхностного водоотовода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2.11.5. При организации стока воды со скатных крыш через водосточные трубы рекомендуется: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не допускать высоты свободного падения воды из выходного отверстия трубы более 200 мм;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w:t>
      </w:r>
    </w:p>
    <w:p w:rsidR="00413102" w:rsidRPr="00A174F6" w:rsidRDefault="00413102" w:rsidP="00413102">
      <w:pPr>
        <w:shd w:val="clear" w:color="auto" w:fill="FFFFFF"/>
        <w:spacing w:after="0" w:line="240" w:lineRule="auto"/>
        <w:ind w:firstLine="708"/>
        <w:rPr>
          <w:rFonts w:ascii="Arial" w:hAnsi="Arial" w:cs="Arial"/>
          <w:sz w:val="24"/>
          <w:szCs w:val="24"/>
        </w:rPr>
      </w:pPr>
      <w:r w:rsidRPr="00A174F6">
        <w:rPr>
          <w:rFonts w:ascii="Arial" w:hAnsi="Arial" w:cs="Arial"/>
          <w:sz w:val="24"/>
          <w:szCs w:val="24"/>
        </w:rPr>
        <w:t>- предусматривать устройство дренажа в местах стока воды из трубы на газон или иные мягкие виды покрытия.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w:t>
      </w:r>
      <w:r w:rsidRPr="00A174F6">
        <w:rPr>
          <w:rFonts w:ascii="Arial" w:hAnsi="Arial" w:cs="Arial"/>
          <w:sz w:val="24"/>
          <w:szCs w:val="24"/>
        </w:rPr>
        <w:lastRenderedPageBreak/>
        <w:t>уровне второго этажа. Для предотвращения образования сосулек рекомендуется применение обогреваемого электрического контура по внешнему периметру крыши.</w:t>
      </w:r>
    </w:p>
    <w:p w:rsidR="00413102" w:rsidRPr="00A174F6" w:rsidRDefault="00413102" w:rsidP="00413102">
      <w:pPr>
        <w:shd w:val="clear" w:color="auto" w:fill="FFFFFF"/>
        <w:spacing w:after="0" w:line="240" w:lineRule="auto"/>
        <w:jc w:val="both"/>
        <w:rPr>
          <w:rFonts w:ascii="Arial" w:hAnsi="Arial" w:cs="Arial"/>
          <w:bCs/>
          <w:sz w:val="24"/>
          <w:szCs w:val="24"/>
        </w:rPr>
      </w:pPr>
    </w:p>
    <w:p w:rsidR="00413102" w:rsidRPr="00A174F6" w:rsidRDefault="00413102" w:rsidP="00413102">
      <w:pPr>
        <w:shd w:val="clear" w:color="auto" w:fill="FFFFFF"/>
        <w:spacing w:after="0" w:line="240" w:lineRule="auto"/>
        <w:jc w:val="both"/>
        <w:rPr>
          <w:rFonts w:ascii="Arial" w:hAnsi="Arial" w:cs="Arial"/>
          <w:b/>
          <w:bCs/>
          <w:i/>
          <w:sz w:val="24"/>
          <w:szCs w:val="24"/>
        </w:rPr>
      </w:pPr>
      <w:r w:rsidRPr="00A174F6">
        <w:rPr>
          <w:rFonts w:ascii="Arial" w:hAnsi="Arial" w:cs="Arial"/>
          <w:b/>
          <w:bCs/>
          <w:i/>
          <w:sz w:val="24"/>
          <w:szCs w:val="24"/>
        </w:rPr>
        <w:t>2.12. Площадки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 На территории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Детские площадки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2.12.3. 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2.12.5. Площадки для игр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2.12.6.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2.12.7. В условиях исторической или высокоплотной застройки размеры площадок могут отклоняться на 40 % в зависимости от имеющихся территориальных возможностей с компенсацией нормативных показателей на прилегающих территориях.</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2.12.8. Детские площадки рекомендуется изолировать от транзитного пешеходного движения, проездов, разворотных площадок, гостевых стоянок, </w:t>
      </w:r>
      <w:r w:rsidRPr="00A174F6">
        <w:rPr>
          <w:rFonts w:ascii="Arial" w:hAnsi="Arial" w:cs="Arial"/>
          <w:sz w:val="24"/>
          <w:szCs w:val="24"/>
        </w:rPr>
        <w:lastRenderedPageBreak/>
        <w:t>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транспорта - не менее 50 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2.12.9.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2.12.10. Обязательный перечень </w:t>
      </w:r>
      <w:hyperlink r:id="rId8" w:anchor="2131016" w:history="1">
        <w:r w:rsidRPr="00A174F6">
          <w:rPr>
            <w:rStyle w:val="a4"/>
            <w:rFonts w:ascii="Arial" w:hAnsi="Arial" w:cs="Arial"/>
            <w:color w:val="auto"/>
            <w:sz w:val="24"/>
            <w:szCs w:val="24"/>
            <w:u w:val="none"/>
          </w:rPr>
          <w:t>элементов благоустройства территории</w:t>
        </w:r>
      </w:hyperlink>
      <w:r w:rsidRPr="00A174F6">
        <w:rPr>
          <w:rFonts w:ascii="Arial" w:hAnsi="Arial" w:cs="Arial"/>
          <w:sz w:val="24"/>
          <w:szCs w:val="24"/>
        </w:rPr>
        <w:t>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2.12.12.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Площадки отдыха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2.12.13.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 отстойно-разворотных площадок на конечных остановках маршрутов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2.12.14.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2.12.15. Обязательный перечень элементов благоустройства на площадке отдыха обычно включает: твердые виды покрытия, элементы сопряжения </w:t>
      </w:r>
      <w:r w:rsidRPr="00A174F6">
        <w:rPr>
          <w:rFonts w:ascii="Arial" w:hAnsi="Arial" w:cs="Arial"/>
          <w:sz w:val="24"/>
          <w:szCs w:val="24"/>
        </w:rPr>
        <w:lastRenderedPageBreak/>
        <w:t>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2.12.16.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2.12.17.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Pr="00A174F6" w:rsidRDefault="00413102" w:rsidP="00413102">
      <w:pPr>
        <w:shd w:val="clear" w:color="auto" w:fill="FFFFFF"/>
        <w:spacing w:after="0" w:line="240" w:lineRule="auto"/>
        <w:jc w:val="both"/>
        <w:rPr>
          <w:rFonts w:ascii="Arial" w:hAnsi="Arial" w:cs="Arial"/>
          <w:bCs/>
          <w:sz w:val="24"/>
          <w:szCs w:val="24"/>
        </w:rPr>
      </w:pPr>
    </w:p>
    <w:p w:rsidR="00413102" w:rsidRPr="00A174F6" w:rsidRDefault="00413102" w:rsidP="00413102">
      <w:pPr>
        <w:shd w:val="clear" w:color="auto" w:fill="FFFFFF"/>
        <w:spacing w:after="0" w:line="240" w:lineRule="auto"/>
        <w:jc w:val="both"/>
        <w:rPr>
          <w:rFonts w:ascii="Arial" w:hAnsi="Arial" w:cs="Arial"/>
          <w:bCs/>
          <w:i/>
          <w:sz w:val="24"/>
          <w:szCs w:val="24"/>
        </w:rPr>
      </w:pPr>
      <w:r w:rsidRPr="00A174F6">
        <w:rPr>
          <w:rFonts w:ascii="Arial" w:hAnsi="Arial" w:cs="Arial"/>
          <w:bCs/>
          <w:i/>
          <w:sz w:val="24"/>
          <w:szCs w:val="24"/>
        </w:rPr>
        <w:t>Спортивные площадки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2.12.19.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кв.м, школьного возраста (100 детей) - не менее 250 кв.м.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2.12.20. Обязательный перечень </w:t>
      </w:r>
      <w:hyperlink r:id="rId9" w:anchor="2131016" w:history="1">
        <w:r w:rsidRPr="00A174F6">
          <w:rPr>
            <w:rStyle w:val="a4"/>
            <w:rFonts w:ascii="Arial" w:hAnsi="Arial" w:cs="Arial"/>
            <w:color w:val="auto"/>
            <w:sz w:val="24"/>
            <w:szCs w:val="24"/>
            <w:u w:val="none"/>
          </w:rPr>
          <w:t>элементов благоустройства территории</w:t>
        </w:r>
      </w:hyperlink>
      <w:r w:rsidRPr="00A174F6">
        <w:rPr>
          <w:rFonts w:ascii="Arial" w:hAnsi="Arial" w:cs="Arial"/>
          <w:sz w:val="24"/>
          <w:szCs w:val="24"/>
        </w:rPr>
        <w:t> на спортивной площадке включает: мягкие или газонные виды покрытия, спортивное оборудование. Рекомендуется озеленение и ограждение площадки.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2.12.21.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413102" w:rsidRPr="00A174F6" w:rsidRDefault="00413102" w:rsidP="00413102">
      <w:pPr>
        <w:shd w:val="clear" w:color="auto" w:fill="FFFFFF"/>
        <w:spacing w:after="0" w:line="240" w:lineRule="auto"/>
        <w:jc w:val="both"/>
        <w:rPr>
          <w:rFonts w:ascii="Arial" w:hAnsi="Arial" w:cs="Arial"/>
          <w:bCs/>
          <w:sz w:val="24"/>
          <w:szCs w:val="24"/>
        </w:rPr>
      </w:pPr>
    </w:p>
    <w:p w:rsidR="00413102" w:rsidRPr="00A174F6" w:rsidRDefault="00413102" w:rsidP="00413102">
      <w:pPr>
        <w:shd w:val="clear" w:color="auto" w:fill="FFFFFF"/>
        <w:spacing w:after="0" w:line="240" w:lineRule="auto"/>
        <w:jc w:val="both"/>
        <w:rPr>
          <w:rFonts w:ascii="Arial" w:hAnsi="Arial" w:cs="Arial"/>
          <w:bCs/>
          <w:i/>
          <w:sz w:val="24"/>
          <w:szCs w:val="24"/>
        </w:rPr>
      </w:pPr>
      <w:r w:rsidRPr="00A174F6">
        <w:rPr>
          <w:rFonts w:ascii="Arial" w:hAnsi="Arial" w:cs="Arial"/>
          <w:bCs/>
          <w:i/>
          <w:sz w:val="24"/>
          <w:szCs w:val="24"/>
        </w:rPr>
        <w:t>Площадки для установки мусоросборников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2.12.22. Площадки для установки мусоросборников - специально оборудованные места, предназначенные для сбора твердых бытовых отходов (ТБО).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2.12.23.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w:t>
      </w:r>
      <w:r w:rsidRPr="00A174F6">
        <w:rPr>
          <w:rFonts w:ascii="Arial" w:hAnsi="Arial" w:cs="Arial"/>
          <w:sz w:val="24"/>
          <w:szCs w:val="24"/>
        </w:rPr>
        <w:lastRenderedPageBreak/>
        <w:t>зданий. Территорию площадки рекомендуется располагать в зоне затенения (прилегающей застройкой, навесами или посадками зеленых насаждений).</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 xml:space="preserve">2.12.24. Размер площадки на один контейнер рекомендуется принимать - 2-3 кв.м. Между контейнером и краем площадки размер прохода рекомендуется устанавливать не менее 1,0 м, между контейнерами - не менее 0,35 м.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2.12.25.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Рекомендуется проектировать освещение и озеленение площадки.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2.12.26.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2.12.27.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2.12.28.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2.12.29. На каждом контейнере должна быть размещена информация о его балансодержателе (наименование и юридический адрес).</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2.12.30.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rsidR="00F7633A" w:rsidRPr="00A174F6" w:rsidRDefault="00F7633A" w:rsidP="00F7633A">
      <w:pPr>
        <w:autoSpaceDE w:val="0"/>
        <w:autoSpaceDN w:val="0"/>
        <w:adjustRightInd w:val="0"/>
        <w:ind w:firstLine="540"/>
        <w:jc w:val="both"/>
        <w:rPr>
          <w:rFonts w:ascii="Arial" w:hAnsi="Arial" w:cs="Arial"/>
          <w:sz w:val="24"/>
          <w:szCs w:val="24"/>
        </w:rPr>
      </w:pPr>
      <w:r w:rsidRPr="00A174F6">
        <w:rPr>
          <w:rFonts w:ascii="Arial" w:hAnsi="Arial" w:cs="Arial"/>
          <w:sz w:val="24"/>
          <w:szCs w:val="24"/>
        </w:rPr>
        <w:t>2.12.31.Вывоз и захоронение твердых отходов должны осуществляться специализированными организациями, предприятиями различной формы собственности, осуществляющими оказание услуг по вывозу и захоронению отходов, а также имеющими в случаях, установленных действующим законодательством, соответствующую лицензию.</w:t>
      </w:r>
    </w:p>
    <w:p w:rsidR="00F7633A" w:rsidRPr="00A174F6" w:rsidRDefault="00F7633A" w:rsidP="00F7633A">
      <w:pPr>
        <w:autoSpaceDE w:val="0"/>
        <w:autoSpaceDN w:val="0"/>
        <w:adjustRightInd w:val="0"/>
        <w:ind w:firstLine="540"/>
        <w:jc w:val="both"/>
        <w:rPr>
          <w:rFonts w:ascii="Arial" w:hAnsi="Arial" w:cs="Arial"/>
          <w:sz w:val="24"/>
          <w:szCs w:val="24"/>
        </w:rPr>
      </w:pPr>
      <w:r w:rsidRPr="00A174F6">
        <w:rPr>
          <w:rFonts w:ascii="Arial" w:hAnsi="Arial" w:cs="Arial"/>
          <w:sz w:val="24"/>
          <w:szCs w:val="24"/>
        </w:rPr>
        <w:t>2.12.32. Захоронение твердых бытовых отходов должно производиться только на специальных полигонах. Доставка жидких бытовых отходов должна производиться на сливные станции.</w:t>
      </w:r>
    </w:p>
    <w:p w:rsidR="00F7633A" w:rsidRPr="00A174F6" w:rsidRDefault="00F7633A" w:rsidP="00413102">
      <w:pPr>
        <w:shd w:val="clear" w:color="auto" w:fill="FFFFFF"/>
        <w:spacing w:after="0" w:line="240" w:lineRule="auto"/>
        <w:ind w:firstLine="708"/>
        <w:jc w:val="both"/>
        <w:rPr>
          <w:rFonts w:ascii="Arial" w:hAnsi="Arial" w:cs="Arial"/>
          <w:sz w:val="24"/>
          <w:szCs w:val="24"/>
        </w:rPr>
      </w:pPr>
    </w:p>
    <w:p w:rsidR="00413102" w:rsidRPr="00A174F6" w:rsidRDefault="00413102" w:rsidP="00413102">
      <w:pPr>
        <w:shd w:val="clear" w:color="auto" w:fill="FFFFFF"/>
        <w:spacing w:after="0" w:line="240" w:lineRule="auto"/>
        <w:outlineLvl w:val="2"/>
        <w:rPr>
          <w:rFonts w:ascii="Arial" w:hAnsi="Arial" w:cs="Arial"/>
          <w:bCs/>
          <w:sz w:val="24"/>
          <w:szCs w:val="24"/>
        </w:rPr>
      </w:pPr>
    </w:p>
    <w:p w:rsidR="00413102" w:rsidRPr="00A174F6" w:rsidRDefault="00413102" w:rsidP="00413102">
      <w:pPr>
        <w:shd w:val="clear" w:color="auto" w:fill="FFFFFF"/>
        <w:spacing w:after="0" w:line="240" w:lineRule="auto"/>
        <w:outlineLvl w:val="2"/>
        <w:rPr>
          <w:rFonts w:ascii="Arial" w:hAnsi="Arial" w:cs="Arial"/>
          <w:bCs/>
          <w:i/>
          <w:sz w:val="24"/>
          <w:szCs w:val="24"/>
        </w:rPr>
      </w:pPr>
      <w:r w:rsidRPr="00A174F6">
        <w:rPr>
          <w:rFonts w:ascii="Arial" w:hAnsi="Arial" w:cs="Arial"/>
          <w:bCs/>
          <w:i/>
          <w:sz w:val="24"/>
          <w:szCs w:val="24"/>
        </w:rPr>
        <w:t>Площадки автостоянок</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2.12.31. На территории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2.12.32.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На уличных парковках не устанавливается осветительное и информационное оборудование является не обязательным.</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lastRenderedPageBreak/>
        <w:t>2.12.33. Покрытие площадок рекомендуется проектировать аналогичным покрытию транспортных проездов.</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2.12.34. Сопряжение покрытия площадки с проездом рекомендуется выполнять в одном уровне без укладки бортового камня, с газоном - в соответствии с </w:t>
      </w:r>
      <w:hyperlink r:id="rId10" w:anchor="243" w:history="1">
        <w:r w:rsidRPr="00A174F6">
          <w:rPr>
            <w:rStyle w:val="a4"/>
            <w:rFonts w:ascii="Arial" w:hAnsi="Arial" w:cs="Arial"/>
            <w:color w:val="auto"/>
            <w:sz w:val="24"/>
            <w:szCs w:val="24"/>
            <w:u w:val="none"/>
          </w:rPr>
          <w:t>пунктом 2.4.3</w:t>
        </w:r>
      </w:hyperlink>
      <w:r w:rsidRPr="00A174F6">
        <w:rPr>
          <w:rFonts w:ascii="Arial" w:hAnsi="Arial" w:cs="Arial"/>
          <w:sz w:val="24"/>
          <w:szCs w:val="24"/>
        </w:rPr>
        <w:t> настоящих Правил</w:t>
      </w:r>
    </w:p>
    <w:p w:rsidR="00413102" w:rsidRPr="00A174F6" w:rsidRDefault="00413102" w:rsidP="00413102">
      <w:pPr>
        <w:shd w:val="clear" w:color="auto" w:fill="FFFFFF"/>
        <w:spacing w:after="0" w:line="240" w:lineRule="auto"/>
        <w:ind w:firstLine="708"/>
        <w:rPr>
          <w:rFonts w:ascii="Arial" w:hAnsi="Arial" w:cs="Arial"/>
          <w:sz w:val="24"/>
          <w:szCs w:val="24"/>
        </w:rPr>
      </w:pPr>
      <w:r w:rsidRPr="00A174F6">
        <w:rPr>
          <w:rFonts w:ascii="Arial" w:hAnsi="Arial" w:cs="Arial"/>
          <w:sz w:val="24"/>
          <w:szCs w:val="24"/>
        </w:rPr>
        <w:t>2.12.35. Разделительные элементы на площадках могут быть выполнены в виде разметки (белых полос), озелененных полос (газонов), контейнерного озеленения.</w:t>
      </w:r>
    </w:p>
    <w:p w:rsidR="00413102" w:rsidRPr="00A174F6" w:rsidRDefault="00413102" w:rsidP="00413102">
      <w:pPr>
        <w:shd w:val="clear" w:color="auto" w:fill="FFFFFF"/>
        <w:spacing w:after="0" w:line="240" w:lineRule="auto"/>
        <w:ind w:firstLine="708"/>
        <w:rPr>
          <w:rFonts w:ascii="Arial" w:hAnsi="Arial" w:cs="Arial"/>
          <w:sz w:val="24"/>
          <w:szCs w:val="24"/>
        </w:rPr>
      </w:pPr>
      <w:r w:rsidRPr="00A174F6">
        <w:rPr>
          <w:rFonts w:ascii="Arial" w:hAnsi="Arial" w:cs="Arial"/>
          <w:sz w:val="24"/>
          <w:szCs w:val="24"/>
        </w:rPr>
        <w:t>2.12.36. Не допускается проектирование автостоянок, размещение временных автостоянок за счет сноса зеленых насаждений, газонов или уменьшения площади озелененных территорий.</w:t>
      </w:r>
    </w:p>
    <w:p w:rsidR="00413102" w:rsidRPr="00A174F6" w:rsidRDefault="00413102" w:rsidP="00413102">
      <w:pPr>
        <w:shd w:val="clear" w:color="auto" w:fill="FFFFFF"/>
        <w:spacing w:after="0" w:line="240" w:lineRule="auto"/>
        <w:ind w:firstLine="708"/>
        <w:rPr>
          <w:rFonts w:ascii="Arial" w:hAnsi="Arial" w:cs="Arial"/>
          <w:sz w:val="24"/>
          <w:szCs w:val="24"/>
        </w:rPr>
      </w:pPr>
    </w:p>
    <w:p w:rsidR="00413102" w:rsidRPr="00A174F6" w:rsidRDefault="00413102" w:rsidP="00413102">
      <w:pPr>
        <w:spacing w:after="0" w:line="240" w:lineRule="auto"/>
        <w:rPr>
          <w:rFonts w:ascii="Arial" w:eastAsia="Times New Roman" w:hAnsi="Arial" w:cs="Arial"/>
          <w:b/>
          <w:sz w:val="28"/>
          <w:szCs w:val="28"/>
        </w:rPr>
      </w:pPr>
      <w:r w:rsidRPr="00A174F6">
        <w:rPr>
          <w:rFonts w:ascii="Arial" w:eastAsia="Times New Roman" w:hAnsi="Arial" w:cs="Arial"/>
          <w:b/>
          <w:sz w:val="28"/>
          <w:szCs w:val="28"/>
        </w:rPr>
        <w:t xml:space="preserve">             Раздел 3.Прилегающая территория</w:t>
      </w:r>
    </w:p>
    <w:p w:rsidR="00F7633A" w:rsidRPr="00A174F6" w:rsidRDefault="00F7633A" w:rsidP="00F7633A">
      <w:pPr>
        <w:autoSpaceDE w:val="0"/>
        <w:autoSpaceDN w:val="0"/>
        <w:adjustRightInd w:val="0"/>
        <w:ind w:firstLine="540"/>
        <w:jc w:val="both"/>
        <w:rPr>
          <w:rFonts w:ascii="Arial" w:hAnsi="Arial" w:cs="Arial"/>
          <w:sz w:val="24"/>
          <w:szCs w:val="24"/>
        </w:rPr>
      </w:pPr>
    </w:p>
    <w:p w:rsidR="00CA4D97" w:rsidRPr="00A174F6" w:rsidRDefault="00F7633A" w:rsidP="00F7633A">
      <w:pPr>
        <w:autoSpaceDE w:val="0"/>
        <w:autoSpaceDN w:val="0"/>
        <w:adjustRightInd w:val="0"/>
        <w:ind w:firstLine="540"/>
        <w:jc w:val="both"/>
        <w:rPr>
          <w:rFonts w:ascii="Arial" w:hAnsi="Arial" w:cs="Arial"/>
          <w:sz w:val="24"/>
          <w:szCs w:val="24"/>
        </w:rPr>
      </w:pPr>
      <w:r w:rsidRPr="00A174F6">
        <w:rPr>
          <w:rFonts w:ascii="Arial" w:hAnsi="Arial" w:cs="Arial"/>
          <w:sz w:val="24"/>
          <w:szCs w:val="24"/>
        </w:rPr>
        <w:t xml:space="preserve">Закрепление территорий за предприятиями, организациями и учреждениями для организации работ по уборке и благоустройству производится администрацией сельсовета  по согласованию с предприятиями, организациями, учреждениями. Содержание, благоустройство и уборка территории обеспечиваются юридическими и физическими лицами на </w:t>
      </w:r>
      <w:r w:rsidR="00B82073" w:rsidRPr="00A174F6">
        <w:rPr>
          <w:rFonts w:ascii="Arial" w:hAnsi="Arial" w:cs="Arial"/>
          <w:sz w:val="24"/>
          <w:szCs w:val="24"/>
        </w:rPr>
        <w:t xml:space="preserve">закрепленных и </w:t>
      </w:r>
      <w:r w:rsidRPr="00A174F6">
        <w:rPr>
          <w:rFonts w:ascii="Arial" w:hAnsi="Arial" w:cs="Arial"/>
          <w:sz w:val="24"/>
          <w:szCs w:val="24"/>
        </w:rPr>
        <w:t>принадлежащих им земельных у</w:t>
      </w:r>
      <w:r w:rsidR="00CA4D97" w:rsidRPr="00A174F6">
        <w:rPr>
          <w:rFonts w:ascii="Arial" w:hAnsi="Arial" w:cs="Arial"/>
          <w:sz w:val="24"/>
          <w:szCs w:val="24"/>
        </w:rPr>
        <w:t>частках и объектах недвижимости.</w:t>
      </w:r>
    </w:p>
    <w:p w:rsidR="00E7246B" w:rsidRPr="00A174F6" w:rsidRDefault="00E7246B" w:rsidP="00F7633A">
      <w:pPr>
        <w:autoSpaceDE w:val="0"/>
        <w:autoSpaceDN w:val="0"/>
        <w:adjustRightInd w:val="0"/>
        <w:ind w:firstLine="540"/>
        <w:jc w:val="both"/>
        <w:rPr>
          <w:rFonts w:ascii="Arial" w:hAnsi="Arial" w:cs="Arial"/>
          <w:sz w:val="24"/>
          <w:szCs w:val="24"/>
        </w:rPr>
      </w:pPr>
      <w:r w:rsidRPr="00A174F6">
        <w:rPr>
          <w:rFonts w:ascii="Arial" w:hAnsi="Arial" w:cs="Arial"/>
          <w:spacing w:val="1"/>
          <w:sz w:val="24"/>
          <w:szCs w:val="24"/>
        </w:rPr>
        <w:t>3.1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r w:rsidRPr="00A174F6">
        <w:rPr>
          <w:rFonts w:ascii="Arial" w:hAnsi="Arial" w:cs="Arial"/>
          <w:spacing w:val="1"/>
          <w:sz w:val="24"/>
          <w:szCs w:val="24"/>
        </w:rPr>
        <w:br/>
        <w:t>3.2 В границе прилегающей территории могут располагаться следующие территории общего пользования или их части:</w:t>
      </w:r>
      <w:r w:rsidRPr="00A174F6">
        <w:rPr>
          <w:rFonts w:ascii="Arial" w:hAnsi="Arial" w:cs="Arial"/>
          <w:spacing w:val="1"/>
          <w:sz w:val="24"/>
          <w:szCs w:val="24"/>
        </w:rPr>
        <w:br/>
        <w:t>1) пешеходные коммуникации, в том числе тротуары, аллеи, дорожки, тропинки;</w:t>
      </w:r>
      <w:r w:rsidR="00F7633A" w:rsidRPr="00A174F6">
        <w:rPr>
          <w:rFonts w:ascii="Arial" w:hAnsi="Arial" w:cs="Arial"/>
          <w:spacing w:val="1"/>
          <w:sz w:val="24"/>
          <w:szCs w:val="24"/>
        </w:rPr>
        <w:br/>
        <w:t>2)палисадники,</w:t>
      </w:r>
      <w:r w:rsidRPr="00A174F6">
        <w:rPr>
          <w:rFonts w:ascii="Arial" w:hAnsi="Arial" w:cs="Arial"/>
          <w:spacing w:val="1"/>
          <w:sz w:val="24"/>
          <w:szCs w:val="24"/>
        </w:rPr>
        <w:t>клумбы;</w:t>
      </w:r>
      <w:r w:rsidRPr="00A174F6">
        <w:rPr>
          <w:rFonts w:ascii="Arial" w:hAnsi="Arial" w:cs="Arial"/>
          <w:spacing w:val="1"/>
          <w:sz w:val="24"/>
          <w:szCs w:val="24"/>
        </w:rPr>
        <w:b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3.3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1) для надземных линейных объектов инженерной инфраструктуры - 5 метров по обе стороны;</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2) для отдельно стоящих тепловых, трансформаторных подстанций, зданий и сооружений инженерно-технического назначения - 5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3) для земельных участков, предназначенных для строительства объектов капитального строительства, - 15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lastRenderedPageBreak/>
        <w:br/>
        <w:t>4) для хозяйствующих субъектов, являющихся правообладателями земельных участков, - 25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5) для гаражно-строительных кооперативов - 25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6) для жилых домов блокированной застройки, индивидуальных жилых домов с приусадебными земельными участками - 5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7) для индивидуальных жилых домов с приусадебными земельными участками, расположенных на пересечении улиц, переулков, проездов, - 5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9) для территории ведения гражданами садоводства или огородничества для собственных нужд - 25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3.4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E7246B" w:rsidRPr="00A174F6" w:rsidRDefault="00E7246B" w:rsidP="00E7246B">
      <w:pPr>
        <w:pStyle w:val="formattext"/>
        <w:shd w:val="clear" w:color="auto" w:fill="FFFFFF"/>
        <w:spacing w:before="0" w:beforeAutospacing="0" w:after="0" w:afterAutospacing="0" w:line="252" w:lineRule="atLeast"/>
        <w:textAlignment w:val="baseline"/>
        <w:rPr>
          <w:rFonts w:ascii="Arial" w:hAnsi="Arial" w:cs="Arial"/>
          <w:spacing w:val="1"/>
        </w:rPr>
      </w:pPr>
      <w:r w:rsidRPr="00A174F6">
        <w:rPr>
          <w:rFonts w:ascii="Arial" w:hAnsi="Arial" w:cs="Arial"/>
          <w:spacing w:val="1"/>
        </w:rPr>
        <w:b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A715A8" w:rsidRPr="00A174F6" w:rsidRDefault="00E7246B" w:rsidP="00A715A8">
      <w:pPr>
        <w:pStyle w:val="formattext"/>
        <w:shd w:val="clear" w:color="auto" w:fill="FFFFFF"/>
        <w:spacing w:after="0" w:line="252" w:lineRule="atLeast"/>
        <w:textAlignment w:val="baseline"/>
        <w:rPr>
          <w:rFonts w:ascii="Arial" w:hAnsi="Arial" w:cs="Arial"/>
          <w:spacing w:val="1"/>
        </w:rPr>
      </w:pPr>
      <w:r w:rsidRPr="00A174F6">
        <w:rPr>
          <w:rFonts w:ascii="Arial" w:hAnsi="Arial" w:cs="Arial"/>
          <w:spacing w:val="1"/>
        </w:rPr>
        <w:br/>
        <w:t>2) для хозяйствующих субъектов, не указанных пункте 1 настоящей части, - 40 метров;</w:t>
      </w:r>
      <w:r w:rsidRPr="00A174F6">
        <w:rPr>
          <w:rFonts w:ascii="Arial" w:hAnsi="Arial" w:cs="Arial"/>
          <w:spacing w:val="1"/>
        </w:rPr>
        <w:br/>
        <w:t>3) для индивидуальных жилых домов - 20 метров;</w:t>
      </w:r>
      <w:r w:rsidRPr="00A174F6">
        <w:rPr>
          <w:rFonts w:ascii="Arial" w:hAnsi="Arial" w:cs="Arial"/>
          <w:spacing w:val="1"/>
        </w:rPr>
        <w:br/>
        <w:t>4) для индивидуальных жилых домов, расположенных на пересечении улиц, проездов, переулков, - 20 метров;</w:t>
      </w:r>
      <w:r w:rsidRPr="00A174F6">
        <w:rPr>
          <w:rFonts w:ascii="Arial" w:hAnsi="Arial" w:cs="Arial"/>
          <w:spacing w:val="1"/>
        </w:rPr>
        <w:br/>
        <w:t>5) для гаражно-строительных кооперативов - 40 метров.</w:t>
      </w:r>
      <w:r w:rsidRPr="00A174F6">
        <w:rPr>
          <w:rFonts w:ascii="Arial" w:hAnsi="Arial" w:cs="Arial"/>
          <w:spacing w:val="1"/>
        </w:rPr>
        <w:br/>
        <w:t>3.5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r w:rsidRPr="00A174F6">
        <w:rPr>
          <w:rFonts w:ascii="Arial" w:hAnsi="Arial" w:cs="Arial"/>
          <w:spacing w:val="1"/>
        </w:rPr>
        <w:br/>
        <w:t>1) для индивидуальных жилых домов - 20 метров;</w:t>
      </w:r>
      <w:r w:rsidRPr="00A174F6">
        <w:rPr>
          <w:rFonts w:ascii="Arial" w:hAnsi="Arial" w:cs="Arial"/>
          <w:spacing w:val="1"/>
        </w:rPr>
        <w:br/>
        <w:t>2) для индивидуальных жилых домов, расположенных на пересечении улиц, проездов, переулков, - 20 метров.</w:t>
      </w:r>
      <w:r w:rsidRPr="00A174F6">
        <w:rPr>
          <w:rFonts w:ascii="Arial" w:hAnsi="Arial" w:cs="Arial"/>
          <w:spacing w:val="1"/>
        </w:rPr>
        <w:br/>
      </w:r>
      <w:r w:rsidR="00A715A8" w:rsidRPr="00A174F6">
        <w:rPr>
          <w:rFonts w:ascii="Arial" w:hAnsi="Arial" w:cs="Arial"/>
          <w:spacing w:val="1"/>
        </w:rPr>
        <w:t>3.6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в разделе 3 настоящих правил.</w:t>
      </w:r>
    </w:p>
    <w:p w:rsidR="00A715A8" w:rsidRPr="00A174F6" w:rsidRDefault="00A715A8" w:rsidP="00A715A8">
      <w:pPr>
        <w:pStyle w:val="formattext"/>
        <w:shd w:val="clear" w:color="auto" w:fill="FFFFFF"/>
        <w:spacing w:after="0" w:line="252" w:lineRule="atLeast"/>
        <w:textAlignment w:val="baseline"/>
        <w:rPr>
          <w:rFonts w:ascii="Arial" w:hAnsi="Arial" w:cs="Arial"/>
          <w:spacing w:val="1"/>
        </w:rPr>
      </w:pPr>
      <w:r w:rsidRPr="00A174F6">
        <w:rPr>
          <w:rFonts w:ascii="Arial" w:hAnsi="Arial" w:cs="Arial"/>
          <w:spacing w:val="1"/>
        </w:rPr>
        <w:lastRenderedPageBreak/>
        <w:t>3.7  Организациям, управляющим жилищным фондом, иным юридическим лицам, индивидуальным предпринимателям, собственникам индивидуальных жилых домов и земельных участков в соответствии с Федеральным  законом  от 24.06.1998 № 89-ФЗ « Об отходах производства и потребления» необходимо    заключить  договор на вывоз и размещение отходов производства и потребления со специализированными организациями, имеющими лицензию на сбор, использование, обезвреживание, транспортировку, размещение отходов I - IV класса опасности или с другой специализированной (не имеющей лицензии) организацией на вывоз и размещение отходов V класса опасности.</w:t>
      </w:r>
    </w:p>
    <w:p w:rsidR="00413102" w:rsidRPr="00A174F6" w:rsidRDefault="00BE7A9C" w:rsidP="00A715A8">
      <w:pPr>
        <w:pStyle w:val="formattext"/>
        <w:shd w:val="clear" w:color="auto" w:fill="FFFFFF"/>
        <w:spacing w:before="0" w:beforeAutospacing="0" w:after="0" w:afterAutospacing="0" w:line="252" w:lineRule="atLeast"/>
        <w:textAlignment w:val="baseline"/>
        <w:rPr>
          <w:rFonts w:ascii="Arial" w:hAnsi="Arial" w:cs="Arial"/>
        </w:rPr>
      </w:pPr>
      <w:r w:rsidRPr="00A174F6">
        <w:rPr>
          <w:rFonts w:ascii="Arial" w:hAnsi="Arial" w:cs="Arial"/>
        </w:rPr>
        <w:t>3.8</w:t>
      </w:r>
      <w:r w:rsidR="00413102" w:rsidRPr="00A174F6">
        <w:rPr>
          <w:rFonts w:ascii="Arial" w:hAnsi="Arial" w:cs="Arial"/>
        </w:rPr>
        <w:t xml:space="preserve"> Собственники объектов мелкорозничной торговли, бытового обслуживания и питания обязаны обеспечить работу осветительного оборудования, установки урн возле объектов, своевременную уборку урн и малых контейнеров, а также благоустройство и своевременную уборку территории в радиус</w:t>
      </w:r>
      <w:r w:rsidRPr="00A174F6">
        <w:rPr>
          <w:rFonts w:ascii="Arial" w:hAnsi="Arial" w:cs="Arial"/>
        </w:rPr>
        <w:t>е 4</w:t>
      </w:r>
      <w:r w:rsidR="00413102" w:rsidRPr="00A174F6">
        <w:rPr>
          <w:rFonts w:ascii="Arial" w:hAnsi="Arial" w:cs="Arial"/>
        </w:rPr>
        <w:t>0 метров от нестационарного объекта. Ответственность за уборку территории в радиусе 20 метров от нестационарного (некапитального) объекта мелкорозничной торговли несут лица, осуществляющие торговлю.</w:t>
      </w:r>
    </w:p>
    <w:p w:rsidR="00413102" w:rsidRPr="00A174F6" w:rsidRDefault="00413102" w:rsidP="00413102">
      <w:pPr>
        <w:shd w:val="clear" w:color="auto" w:fill="FFFFFF"/>
        <w:spacing w:after="0" w:line="240" w:lineRule="auto"/>
        <w:jc w:val="both"/>
        <w:rPr>
          <w:rFonts w:ascii="Arial" w:hAnsi="Arial" w:cs="Arial"/>
          <w:sz w:val="24"/>
          <w:szCs w:val="24"/>
        </w:rPr>
      </w:pPr>
    </w:p>
    <w:p w:rsidR="00900DDD" w:rsidRDefault="00BE7A9C" w:rsidP="00413102">
      <w:pPr>
        <w:shd w:val="clear" w:color="auto" w:fill="FFFFFF"/>
        <w:spacing w:after="0" w:line="240" w:lineRule="auto"/>
        <w:jc w:val="both"/>
        <w:rPr>
          <w:rFonts w:ascii="Arial" w:hAnsi="Arial" w:cs="Arial"/>
          <w:sz w:val="24"/>
          <w:szCs w:val="24"/>
        </w:rPr>
      </w:pPr>
      <w:r w:rsidRPr="00A174F6">
        <w:rPr>
          <w:rFonts w:ascii="Arial" w:hAnsi="Arial" w:cs="Arial"/>
          <w:sz w:val="24"/>
          <w:szCs w:val="24"/>
        </w:rPr>
        <w:t>3.9</w:t>
      </w:r>
      <w:r w:rsidR="00413102" w:rsidRPr="00A174F6">
        <w:rPr>
          <w:rFonts w:ascii="Arial" w:hAnsi="Arial" w:cs="Arial"/>
          <w:sz w:val="24"/>
          <w:szCs w:val="24"/>
        </w:rPr>
        <w:t xml:space="preserve">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w:t>
      </w:r>
    </w:p>
    <w:p w:rsidR="00BE7A9C" w:rsidRPr="00A174F6" w:rsidRDefault="00413102" w:rsidP="00413102">
      <w:pPr>
        <w:shd w:val="clear" w:color="auto" w:fill="FFFFFF"/>
        <w:spacing w:after="0" w:line="240" w:lineRule="auto"/>
        <w:jc w:val="both"/>
        <w:rPr>
          <w:rFonts w:ascii="Arial" w:hAnsi="Arial" w:cs="Arial"/>
          <w:sz w:val="24"/>
          <w:szCs w:val="24"/>
        </w:rPr>
      </w:pPr>
      <w:r w:rsidRPr="00A174F6">
        <w:rPr>
          <w:rFonts w:ascii="Arial" w:hAnsi="Arial" w:cs="Arial"/>
          <w:sz w:val="24"/>
          <w:szCs w:val="24"/>
        </w:rPr>
        <w:t xml:space="preserve">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(некапитальных) сооружениях питания. </w:t>
      </w:r>
    </w:p>
    <w:p w:rsidR="00413102" w:rsidRPr="00A174F6" w:rsidRDefault="00413102" w:rsidP="00413102">
      <w:pPr>
        <w:shd w:val="clear" w:color="auto" w:fill="FFFFFF"/>
        <w:spacing w:after="0" w:line="240" w:lineRule="auto"/>
        <w:jc w:val="both"/>
        <w:rPr>
          <w:rFonts w:ascii="Arial" w:hAnsi="Arial" w:cs="Arial"/>
          <w:sz w:val="24"/>
          <w:szCs w:val="24"/>
        </w:rPr>
      </w:pPr>
      <w:r w:rsidRPr="00A174F6">
        <w:rPr>
          <w:rFonts w:ascii="Arial" w:hAnsi="Arial" w:cs="Arial"/>
          <w:sz w:val="24"/>
          <w:szCs w:val="24"/>
        </w:rPr>
        <w:t>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01DAA" w:rsidRDefault="00001DAA" w:rsidP="00413102">
      <w:pPr>
        <w:shd w:val="clear" w:color="auto" w:fill="FFFFFF"/>
        <w:spacing w:after="0" w:line="240" w:lineRule="auto"/>
        <w:ind w:firstLine="708"/>
        <w:rPr>
          <w:rFonts w:ascii="Arial" w:hAnsi="Arial" w:cs="Arial"/>
          <w:b/>
          <w:bCs/>
          <w:sz w:val="24"/>
          <w:szCs w:val="24"/>
        </w:rPr>
      </w:pPr>
    </w:p>
    <w:p w:rsidR="00001DAA" w:rsidRPr="00A174F6" w:rsidRDefault="00001DAA" w:rsidP="00413102">
      <w:pPr>
        <w:shd w:val="clear" w:color="auto" w:fill="FFFFFF"/>
        <w:spacing w:after="0" w:line="240" w:lineRule="auto"/>
        <w:ind w:firstLine="708"/>
        <w:rPr>
          <w:rFonts w:ascii="Arial" w:hAnsi="Arial" w:cs="Arial"/>
          <w:b/>
          <w:bCs/>
          <w:sz w:val="24"/>
          <w:szCs w:val="24"/>
        </w:rPr>
      </w:pPr>
    </w:p>
    <w:p w:rsidR="00EE278A" w:rsidRPr="00EE278A" w:rsidRDefault="00EE278A" w:rsidP="00EE278A">
      <w:pPr>
        <w:shd w:val="clear" w:color="auto" w:fill="FFFFFF"/>
        <w:spacing w:after="0" w:line="240" w:lineRule="auto"/>
        <w:jc w:val="center"/>
        <w:outlineLvl w:val="2"/>
        <w:rPr>
          <w:rFonts w:ascii="Arial" w:hAnsi="Arial" w:cs="Arial"/>
          <w:b/>
          <w:bCs/>
          <w:sz w:val="28"/>
          <w:szCs w:val="28"/>
        </w:rPr>
      </w:pPr>
      <w:r w:rsidRPr="00EE278A">
        <w:rPr>
          <w:rFonts w:ascii="Arial" w:hAnsi="Arial" w:cs="Arial"/>
          <w:b/>
          <w:bCs/>
          <w:sz w:val="28"/>
          <w:szCs w:val="28"/>
        </w:rPr>
        <w:t>Раздел 4.Санитарное содержание территории муниципального образования.</w:t>
      </w:r>
    </w:p>
    <w:p w:rsidR="00EE278A" w:rsidRPr="00EE278A" w:rsidRDefault="00EE278A" w:rsidP="00EE278A">
      <w:pPr>
        <w:shd w:val="clear" w:color="auto" w:fill="FFFFFF"/>
        <w:spacing w:after="0" w:line="240" w:lineRule="auto"/>
        <w:jc w:val="center"/>
        <w:outlineLvl w:val="2"/>
        <w:rPr>
          <w:rFonts w:ascii="Arial" w:hAnsi="Arial" w:cs="Arial"/>
          <w:b/>
          <w:bCs/>
          <w:sz w:val="28"/>
          <w:szCs w:val="28"/>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4.1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Организацию уборки муниципальной территории осуществляет администрация муниципального образования. По соглашению муниципальная территория может закрепляться за предприятиями, организациями и учреждениями.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w:t>
      </w:r>
      <w:r w:rsidRPr="00EE278A">
        <w:rPr>
          <w:rFonts w:ascii="Arial" w:hAnsi="Arial" w:cs="Arial"/>
          <w:bCs/>
          <w:sz w:val="24"/>
          <w:szCs w:val="24"/>
        </w:rPr>
        <w:lastRenderedPageBreak/>
        <w:t>участка, безвозмездного срочного пользования земельным участком, пожизненного наследуемого владения.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4.2 На территории муниципального образования запрещается: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накапливать и размещать любые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ходить и лежать на газонах, цветниках  и в молодых лесных посадках;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ломать деревья, кустарники, сучья и ветви, срывать листья, сбивать и собирать плоды;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засорять газоны, цветники, дорожки и водоемы;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уничтожать растительность на газонах и цветниках;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портить скульптуры, скамейки, ограды;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проезд  автотранспортных средств  на газонах и цветниках;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остановка  автотранспортных средств  на газонах и цветниках;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стоянка  автотранспортных средств  на газонах и цветниках;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парковка автотранспортных  средств  на  газонах и цветниках;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устраивать ледяные катки и снежные горки,  организовывать игры, танцы, за исключением мест, отведенных для этих целей;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производить строительные и ремонтные работы без ограждений насаждений щитами, гарантирующими защиту их от повреждений;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обнажать корни деревьев на расстоянии ближе 1,5 м от ствола и засыпать шейки деревьев землей или строительным мусором;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добывать растительную землю, песок и производить другие раскопки;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сжигание отходов, в том числе в контейнерах;</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при отсутствии договоров на вывоз и захоронение отходов производить их складирование в контейнеры, установленные на территории населенных пунктов и вдоль автомобильных дорог;</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размещение грунта и отходов в не отведенных для этих целей местах;</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переполнение контейнеров, сборников бытовыми отходами и загрязнение территории;</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мытье тары для пищевых отходов в неустановленных местах;</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выливать на улицы, дворовые территории нечистоты, выбрасывать твердые бытовые отходы, сжигать или закапывать мусор;</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сброс биологических отходов, медицинских отходов (классов Б, В, Г) в бытовые мусорные контейнеры и вывоз их на свалки и полигоны для захоронения;</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смешивание различных классов отходов лечебно-профилактических учреждений на всех стадиях их сбора и хранения;</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сбор отходов лечебно-профилактических учреждений, за исключением класса А, в многоразовую тару (упаковку);</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сорить на улицах, площадях, скверах, парках, участках зеленых насаждений и в других общественных местах и допускать загрязнения указанных территорий домашними животными;</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производить мытье автомашин, мотоциклов, велосипедов, стирку и полоскание белья, купание животных у водопроводных колонок, артезианских скважин, родников, на пляжах, берегах прудов, рек и каналов, и других водоемов, где решениями органов местного самоуправления определены места для купания людей, а также в традиционно сложившихся местах купания людей;</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появляться в общественном транспорте, магазинах, столовых, кафе, домах культуры,   клубах в пачкающей одежде;</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выпускать домашнюю птицу и пасти скот в общественных дворах, скверах, на стоянках, пляжах, в зонах отдыха и других местах общего пользования;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захламлять и загромождать балконы и лоджии, содержать на них животных;</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 самовольно вырубать деревья, расположенные на общественных территориях. Сносить крупномерные деревья и кустарники, попадающие в зону застройки или прокладки подземных коммуникаций, установки высоковольтных линий и других сооружений в границах муниципального образования.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Разрешение на вырубку выдается в соответствии с действующим законодательством.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4.3 Собственники и (или) наниматели индивидуальных жилых домов, если иное не предусмотрено законом или договором, обязаны: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в чистоте и порядке жилой дом, надворные постройки, ограждения и прилегающую к жилому дому территорию;</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 своевременный снос в установленном порядке;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обустраивать и содержать выгреб для сбора жидких бытовых отходов в соответствии с требованиями законодательства и СанПиНом,   принимать меры для предотвращения переполнения выгреба;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производить земляные работы на землях общего пользования в установленном порядке.</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иметь на жилом доме адресную табличку с указанием улицы и номера дома,  поддерживать ее в исправном состоянии;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включать фонари освещения в темное время суток (при их наличии);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На территории индивидуальной жилой застройки запрещается: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размещать ограждение за границами домовладения;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 сжигать листву, любые виды отходов и мусор на территориях домовладений и на прилегающих к ним территориях;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складировать любые материалы: тару, дрова, крупногабаритные отходы, строительные материалы и т.п., мусор и отходы на прилегающей территории домовладения свыше 10 дней;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мыть транспортные средства за территорией домовладения;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строить дворовые постройки, обустраивать выгребные ямы за территорией домовладения;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захламлять прилегающую территорию любыми отходами;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самовольно устанавливать объекты (шлагбаумы, "лежачие полицейские" и др.) на территорияхи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4.4  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утвержденными Постановлением Правительства РФ от 13.08.2006 N 491, в объеме не менее установленного перечнем работ по содержанию жилых домов.</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 при непосредственном управлении многоквартирным домом.</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4.5  В жилых домах,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определяется по соглашению собственников квартир в многоквартирном жилом доме.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Выгребная,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 При этом расстояние от выгребной ямы до соседнего домовладения должно составлять не менее 5 метров, а до окон жилых помещений - не менее 8 метров.</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(очистные сооружения).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Сброс жидких отходов в сети канализации вне мест, определенных органами местного самоуправления, запрещен.</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Запрещается: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слив воды на тротуары, газоны, проезжую часть дороги;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4.7  При осуществлении нового строительства, реконструкции, ремонта, капитального ремонта объектов капитального и некапитального строительства, линейных объектов,  ответственность за санитарное состояние прилегающей территории несут застройщики, землевладельцы.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При завершении работ его собственник обязан восстановить нарушенные в процессе строительства подъездные пути и озеленение территории за свой счет.</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Производитель работ в порядке, установленном настоящими Правилами: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содержит в чистоте и порядке прилегающую территорию;</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обеспечивает сохранность зеленых насаждений, надлежащий уход за ними и своевременный снос в установленном порядке;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 обустраивает и содержит выгреб для сбора жидких бытовых отходов в соответствии с требованиями законодательства, принимает меры для предотвращения переполнения выгреба;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осуществляет передачу отходов по договору со специализированной организацией;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производит земляные работы на землях общего пользования в установленном порядке с обязательным получением разрешения (ордера) на производство земляных работ.</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4.8 Физические лица обязаны: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производить сбор и временное хранение отходов только в специально отведенных местах, в соответствии с настоящими Правилами;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своевременно заключать договоры на вывоз и захоронение бытовых отходов со специализированными организациями, имеющими соответствующую лицензию.</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Юридические лица, деятельность которых связана с образованием отходов, физические лица (в собственности которых находятся контейнеры), организации по эксплуатации и обслуживанию жилищного фонда обязаны: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производить сбор и временное хранение отходов только в специально отведенных местах в соответствии с настоящими Правилами;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своевременно заключать договоры на вывоз и захоронение бытовых отходов со специализированными организациями, имеющими соответствующую лицензию;</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оборудовать площадки под мусоросборники;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обеспечить наличие мусоросборников и инвентаря для сбора отходов, уличного и дворового смета;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принимать меры по обеспечению регулярной очистки, мойки, дератизации и дезинфекции мусороприемных камер, площадок и мест под сборники, а также сборников отходов (необходимый запас дезинфицирующих, моющих средств должен храниться у закрепленных лиц).</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4.9   Коммунальные предприятия по уборке должны своевременно осуществлять (в соответствии с договорами) вывоз твердых и жидких бытовых отходов с территорий домовладений, организаций, учреждений и предприятий;</w:t>
      </w:r>
    </w:p>
    <w:p w:rsidR="00EE278A" w:rsidRPr="00EE278A" w:rsidRDefault="00EE278A" w:rsidP="00EE278A">
      <w:pPr>
        <w:shd w:val="clear" w:color="auto" w:fill="FFFFFF"/>
        <w:spacing w:after="0" w:line="240" w:lineRule="auto"/>
        <w:outlineLvl w:val="2"/>
        <w:rPr>
          <w:rFonts w:ascii="Arial" w:hAnsi="Arial" w:cs="Arial"/>
          <w:bCs/>
          <w:sz w:val="24"/>
          <w:szCs w:val="24"/>
        </w:rPr>
      </w:pP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4.10 Содержание собак и кошек разрешается в отдельных домах, дворах, занятых одной семьей. Не разрешается содержать собак и кошек в местах общего пользования. Обязательным условием содержания животного является соблюдение санитарно-гигиенических, ветеринарно-санитарных правил и норм его владельцем. Владельцы собак, имеющие в пользовании земельный участок, должны содержать их в свободном выгуле только в хорошо огражденной территории или на привязи. Табличка с предупреждающей надписью должна быть вывешена  при входе на участок.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Собаки, находящиеся в общественных местах без сопровождающих лиц подлежат отлову. Отлов бродячих собак производится организациями  в порядке, определяемом Постановлением Администрации Курской области. Животные, имеющие на ошейниках или иных предметах сведения об их владельцах, передаются владельцам.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Владельцы собак и кошек обязаны обеспечивать тишину в жилых помещениях и в местах общего пользования в ночное время, принимать необходимые меры, обеспечивающие безопасность людей, животных и имущества: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устранять причины беспокойства людей и животных, вызванные принадлежащим ему животным;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следить за животными во время их выгула;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выводить собак только на поводке, с прикрепленным к ошейнику регистрационным жетоном и в наморднике;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выгуливать животных в специально отведенных местах;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своевременно проводить профилактические прививки животным;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поддерживать санитарное состояние в домах, где содержатся животные, и на прилегающих территориях;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обеспечивать в жилых помещениях тишину с 22.00 ч до 7.00 ч;</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незамедлительно сообщать в ветеринарное учреждение о случаях внезапного падежа животных;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павших животных утилизировать в специально отведенных местах.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При выгуле домашнего животного необходимо соблюдать следующие требования: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2) обеспечивать уборку продуктов жизнедеятельности животного в местах и на территориях общего пользования;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3) не допускать выгул животного вне мест, разрешенных решением органа местного самоуправления для выгула животных.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Перечень потенциально опасных собак утверждается Правительством Российской Федерации.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 многоквартирных  домах животное может содержаться только в жилом помещении, в котором проживает его владелец и члены его семьи.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Использовать</w:t>
      </w:r>
      <w:r>
        <w:rPr>
          <w:rFonts w:ascii="Arial" w:hAnsi="Arial" w:cs="Arial"/>
          <w:bCs/>
          <w:sz w:val="24"/>
          <w:szCs w:val="24"/>
        </w:rPr>
        <w:t xml:space="preserve"> помещения общего пользова</w:t>
      </w:r>
      <w:r w:rsidRPr="00EE278A">
        <w:rPr>
          <w:rFonts w:ascii="Arial" w:hAnsi="Arial" w:cs="Arial"/>
          <w:bCs/>
          <w:sz w:val="24"/>
          <w:szCs w:val="24"/>
        </w:rPr>
        <w:t>ния многоквартирного дома (коридоры, лоджии или балконы, лестничные площадки, кухонные помещения коммунальных квартир и др.) для постоянного нахожде</w:t>
      </w:r>
      <w:r>
        <w:rPr>
          <w:rFonts w:ascii="Arial" w:hAnsi="Arial" w:cs="Arial"/>
          <w:bCs/>
          <w:sz w:val="24"/>
          <w:szCs w:val="24"/>
        </w:rPr>
        <w:t>ния собаки или кош</w:t>
      </w:r>
      <w:r w:rsidRPr="00EE278A">
        <w:rPr>
          <w:rFonts w:ascii="Arial" w:hAnsi="Arial" w:cs="Arial"/>
          <w:bCs/>
          <w:sz w:val="24"/>
          <w:szCs w:val="24"/>
        </w:rPr>
        <w:t>ки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нельзя. В коммунальной квартире, где в комнатах проживают разные семьи,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завести животное можно только при отсутствии аллергии у соседей. Хозяин животного несет ответственность за санитарное состояние своего помещения и общих мест пользования.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Собака или кошка должна быть зарегистрирована в ветеринарном учреждении и ежегодно проходить перерегистрацию.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4.11. Крупный и мелкий рогатый скот, лошадей и свиней разрешается  содержать в сараях и вольерах.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Животные, принадлежащие гражданам, предприятиям и организациям, подлежат обязательной регистрации  и вакцинации. Вновь приобретенные животные должны быть зарегистрированы в пятидневный срок в учреждениях ветеринарной службы.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Выпас животных осуществляется на привязи при индивидуальном содержании либо в гурте под присмотром пастуха.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Владелец животного обязан:</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в надлежащем ветеринарно-санитарном состоянии помещения для животных;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сообщать учреждению государственной ветеринарии по месту жительства о приобретении животных;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немедленно извещать ветеринарную службу о всех случаях внезапного падежа животных или подозрения на заболевания животных заразной болезнью, и до прибытия ветеринарного специалиста изолировать заболевшее животное, не занимаясь самолечением;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 не допускать без разрешения ветеринарной службы убоя животных на мясо для дальнейшей реализации на рынке;</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животных на выпасах на прочной привязи;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при продаже и транспортировке животных за пределы населенного пункта оформлять ветеринарное свидетельство установленного образца.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 требованиям.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На территории муниципального образования запрещается: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бесконтрольный выпас скота и других животных на территории населенных пункта и за его пределами;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-не допускать выпас скота на газонах, в скверах, парках, детских игровых площадках;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-купать животных в водоемах и местах массового пребывания и купания людей;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загрязнять территорию населенного пункта экскрементами;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-складировать навоз животных вблизи жилых помещений, на улицах;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оставлять животное без присмотра и без привязи в пределах населенного пункта.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4.12.Владельцы птиц обязаны: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их в соответствии с ветеринарно-санитарными требованиями;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-представлять по требованию ветеринарных специалистов птиц для осмотра, предохранительных прививок и лечебно-профилактических обработок;</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немедленно извещать ветеринарную службу обо всех случаях внезапного заболевания птиц или подозрения на заболевание птицы заразной болезнью и до прибытия ветеринарного специалиста изолировать заболевшую птицу, не заниматься самолечением;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На территории муниципального образования запрещается: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выпускать домашнюю птицу на улицы, территорию палисадников, парков, скверов, газонов;</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содержать птицу в местах общего пользования;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выпас домашней птицы за пределами домовладений. </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4.13  В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 находящихся в их собственности, владении, пользовании либо в собственности, владении или пользовании других лиц, с их согласия и в соответствии с требованиями федерального законодательства, в том числе и в случаях вывоза пчел на место медосбора.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В соответствии с федеральным законодательством размещение пасеки,  а также ульев с пчелами осуществляется: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на расстоянии не ближе 500 м от шоссейных и железных дорог, пилорам, высоковольтных линий электропередачи и 5 км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 xml:space="preserve"> на расстоянии не ближе 3 - 5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 строением, или сооружением и направлением летков к середине участка пчеловода;</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 учетом установленного федеральным законодательством предельного количества пчелосемей на 100 кв. м участка пчеловода при содержании пчелосемей в населенных пунктах и садоводческих товариществах;</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с учетом иных установленных федеральным законодательством требований.</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Размещение кочевой пасеки должно осуществляться не ближе полутора километров от иных кочевых пасек и не ближе двух километров от стационарных пасек.</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Размещение передвижной пасечной установки и установка пчелиных ловушек роев на пути лета пчел с иной пасеки к источникам медосбора не допускаются.</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Пчеловод обязан:</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1) иметь ветеринарно-санитарный паспорт пасеки с соответствующими записями ветеринарной службы;</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lastRenderedPageBreak/>
        <w:t>2) соблюдать правила пожарной безопасности;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3) соблюдать зоотехнические, ветеринарно-санитарные правила, правила содержания пчел, правила использования лесов;</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4) сообщать в государственную ветеринарную службу Курской области о любом случае заболевания или внезапной гибели пчел, а также о появлении у пчел признаков болезни;</w:t>
      </w:r>
    </w:p>
    <w:p w:rsidR="00EE278A" w:rsidRPr="00EE278A" w:rsidRDefault="00EE278A" w:rsidP="00EE278A">
      <w:pPr>
        <w:shd w:val="clear" w:color="auto" w:fill="FFFFFF"/>
        <w:spacing w:after="0" w:line="240" w:lineRule="auto"/>
        <w:outlineLvl w:val="2"/>
        <w:rPr>
          <w:rFonts w:ascii="Arial" w:hAnsi="Arial" w:cs="Arial"/>
          <w:bCs/>
          <w:sz w:val="24"/>
          <w:szCs w:val="24"/>
        </w:rPr>
      </w:pPr>
      <w:r w:rsidRPr="00EE278A">
        <w:rPr>
          <w:rFonts w:ascii="Arial" w:hAnsi="Arial" w:cs="Arial"/>
          <w:bCs/>
          <w:sz w:val="24"/>
          <w:szCs w:val="24"/>
        </w:rPr>
        <w:t>5) осуществлять меры по охране пчел, источников медосбора, населения и животных, находящихся в зоне деятельности пчелиных семей.</w:t>
      </w:r>
    </w:p>
    <w:p w:rsidR="00AD53A1" w:rsidRPr="00A174F6" w:rsidRDefault="00AD53A1" w:rsidP="001342CD">
      <w:pPr>
        <w:shd w:val="clear" w:color="auto" w:fill="FFFFFF"/>
        <w:spacing w:after="0" w:line="240" w:lineRule="auto"/>
        <w:outlineLvl w:val="2"/>
        <w:rPr>
          <w:rFonts w:ascii="Arial" w:hAnsi="Arial" w:cs="Arial"/>
          <w:bCs/>
          <w:sz w:val="24"/>
          <w:szCs w:val="24"/>
        </w:rPr>
      </w:pPr>
      <w:r w:rsidRPr="00A174F6">
        <w:rPr>
          <w:rFonts w:ascii="Arial" w:hAnsi="Arial" w:cs="Arial"/>
          <w:bCs/>
          <w:sz w:val="24"/>
          <w:szCs w:val="24"/>
        </w:rPr>
        <w:t>.</w:t>
      </w:r>
    </w:p>
    <w:p w:rsidR="00AD53A1" w:rsidRPr="00A174F6" w:rsidRDefault="00AD53A1" w:rsidP="001342CD">
      <w:pPr>
        <w:shd w:val="clear" w:color="auto" w:fill="FFFFFF"/>
        <w:spacing w:after="0" w:line="240" w:lineRule="auto"/>
        <w:outlineLvl w:val="2"/>
        <w:rPr>
          <w:rFonts w:ascii="Arial" w:hAnsi="Arial" w:cs="Arial"/>
          <w:bCs/>
          <w:sz w:val="24"/>
          <w:szCs w:val="24"/>
        </w:rPr>
      </w:pPr>
    </w:p>
    <w:p w:rsidR="00AD53A1" w:rsidRPr="00A174F6" w:rsidRDefault="00AD53A1" w:rsidP="00AD53A1">
      <w:pPr>
        <w:shd w:val="clear" w:color="auto" w:fill="FFFFFF"/>
        <w:spacing w:after="0" w:line="240" w:lineRule="auto"/>
        <w:jc w:val="center"/>
        <w:outlineLvl w:val="2"/>
        <w:rPr>
          <w:rFonts w:ascii="Arial" w:hAnsi="Arial" w:cs="Arial"/>
          <w:b/>
          <w:bCs/>
          <w:sz w:val="24"/>
          <w:szCs w:val="24"/>
        </w:rPr>
      </w:pPr>
    </w:p>
    <w:p w:rsidR="00413102" w:rsidRPr="00A174F6" w:rsidRDefault="008D123B" w:rsidP="00413102">
      <w:pPr>
        <w:shd w:val="clear" w:color="auto" w:fill="FFFFFF"/>
        <w:spacing w:after="0" w:line="240" w:lineRule="auto"/>
        <w:jc w:val="center"/>
        <w:outlineLvl w:val="2"/>
        <w:rPr>
          <w:rFonts w:ascii="Arial" w:hAnsi="Arial" w:cs="Arial"/>
          <w:b/>
          <w:bCs/>
          <w:sz w:val="28"/>
          <w:szCs w:val="28"/>
        </w:rPr>
      </w:pPr>
      <w:r w:rsidRPr="00A174F6">
        <w:rPr>
          <w:rFonts w:ascii="Arial" w:hAnsi="Arial" w:cs="Arial"/>
          <w:b/>
          <w:bCs/>
          <w:sz w:val="28"/>
          <w:szCs w:val="28"/>
        </w:rPr>
        <w:t>Раздел 5</w:t>
      </w:r>
      <w:r w:rsidR="00413102" w:rsidRPr="00A174F6">
        <w:rPr>
          <w:rFonts w:ascii="Arial" w:hAnsi="Arial" w:cs="Arial"/>
          <w:b/>
          <w:bCs/>
          <w:sz w:val="28"/>
          <w:szCs w:val="28"/>
        </w:rPr>
        <w:t>. Особые требования к доступности жилой среды</w:t>
      </w:r>
    </w:p>
    <w:p w:rsidR="00413102" w:rsidRPr="00A174F6" w:rsidRDefault="00413102" w:rsidP="00413102">
      <w:pPr>
        <w:shd w:val="clear" w:color="auto" w:fill="FFFFFF"/>
        <w:spacing w:after="0" w:line="240" w:lineRule="auto"/>
        <w:ind w:firstLine="708"/>
        <w:jc w:val="both"/>
        <w:rPr>
          <w:rFonts w:ascii="Arial" w:hAnsi="Arial" w:cs="Arial"/>
          <w:b/>
          <w:sz w:val="24"/>
          <w:szCs w:val="24"/>
        </w:rPr>
      </w:pPr>
    </w:p>
    <w:p w:rsidR="00413102" w:rsidRPr="00A174F6" w:rsidRDefault="00AF15A7"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5</w:t>
      </w:r>
      <w:r w:rsidR="00413102" w:rsidRPr="00A174F6">
        <w:rPr>
          <w:rFonts w:ascii="Arial" w:hAnsi="Arial" w:cs="Arial"/>
          <w:sz w:val="24"/>
          <w:szCs w:val="24"/>
        </w:rPr>
        <w:t>.1. При проектировании объектов благоустройства жилой среды, улиц и дорог, объектов культурно-бытового обслуживания предусматривается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13102" w:rsidRPr="00A174F6" w:rsidRDefault="00AF15A7"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5</w:t>
      </w:r>
      <w:r w:rsidR="00413102" w:rsidRPr="00A174F6">
        <w:rPr>
          <w:rFonts w:ascii="Arial" w:hAnsi="Arial" w:cs="Arial"/>
          <w:sz w:val="24"/>
          <w:szCs w:val="24"/>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413102" w:rsidRPr="00A174F6" w:rsidRDefault="00413102" w:rsidP="00413102">
      <w:pPr>
        <w:shd w:val="clear" w:color="auto" w:fill="FFFFFF"/>
        <w:spacing w:after="0" w:line="240" w:lineRule="auto"/>
        <w:jc w:val="center"/>
        <w:outlineLvl w:val="2"/>
        <w:rPr>
          <w:rFonts w:ascii="Arial" w:hAnsi="Arial" w:cs="Arial"/>
          <w:bCs/>
          <w:sz w:val="24"/>
          <w:szCs w:val="24"/>
        </w:rPr>
      </w:pPr>
    </w:p>
    <w:p w:rsidR="00413102" w:rsidRPr="00A174F6" w:rsidRDefault="00AF15A7" w:rsidP="00413102">
      <w:pPr>
        <w:shd w:val="clear" w:color="auto" w:fill="FFFFFF"/>
        <w:spacing w:after="0" w:line="240" w:lineRule="auto"/>
        <w:jc w:val="center"/>
        <w:outlineLvl w:val="2"/>
        <w:rPr>
          <w:rFonts w:ascii="Arial" w:hAnsi="Arial" w:cs="Arial"/>
          <w:b/>
          <w:bCs/>
          <w:sz w:val="28"/>
          <w:szCs w:val="28"/>
        </w:rPr>
      </w:pPr>
      <w:r w:rsidRPr="00A174F6">
        <w:rPr>
          <w:rFonts w:ascii="Arial" w:hAnsi="Arial" w:cs="Arial"/>
          <w:b/>
          <w:bCs/>
          <w:sz w:val="28"/>
          <w:szCs w:val="28"/>
        </w:rPr>
        <w:t>Раздел 6</w:t>
      </w:r>
      <w:r w:rsidR="00413102" w:rsidRPr="00A174F6">
        <w:rPr>
          <w:rFonts w:ascii="Arial" w:hAnsi="Arial" w:cs="Arial"/>
          <w:b/>
          <w:bCs/>
          <w:sz w:val="28"/>
          <w:szCs w:val="28"/>
        </w:rPr>
        <w:t xml:space="preserve">. Праздничное оформление </w:t>
      </w:r>
    </w:p>
    <w:p w:rsidR="00413102" w:rsidRPr="00A174F6" w:rsidRDefault="00413102" w:rsidP="00413102">
      <w:pPr>
        <w:shd w:val="clear" w:color="auto" w:fill="FFFFFF"/>
        <w:spacing w:after="0" w:line="240" w:lineRule="auto"/>
        <w:ind w:firstLine="708"/>
        <w:jc w:val="both"/>
        <w:rPr>
          <w:rFonts w:ascii="Arial" w:hAnsi="Arial" w:cs="Arial"/>
          <w:b/>
          <w:sz w:val="24"/>
          <w:szCs w:val="24"/>
        </w:rPr>
      </w:pPr>
    </w:p>
    <w:p w:rsidR="00413102" w:rsidRPr="00A174F6" w:rsidRDefault="00AF15A7"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6</w:t>
      </w:r>
      <w:r w:rsidR="00413102" w:rsidRPr="00A174F6">
        <w:rPr>
          <w:rFonts w:ascii="Arial" w:hAnsi="Arial" w:cs="Arial"/>
          <w:sz w:val="24"/>
          <w:szCs w:val="24"/>
        </w:rPr>
        <w:t>.1. Праздничное оформление территории выполняется по решению Администрации района на  период проведения государственных  праздников, мероприятий, связанных со знаменательными событиями и праздничными датами.</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w:t>
      </w:r>
    </w:p>
    <w:p w:rsidR="00413102" w:rsidRPr="00A174F6" w:rsidRDefault="00AF15A7"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6</w:t>
      </w:r>
      <w:r w:rsidR="00413102" w:rsidRPr="00A174F6">
        <w:rPr>
          <w:rFonts w:ascii="Arial" w:hAnsi="Arial" w:cs="Arial"/>
          <w:sz w:val="24"/>
          <w:szCs w:val="24"/>
        </w:rPr>
        <w:t>.2.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иллюминаций.</w:t>
      </w:r>
    </w:p>
    <w:p w:rsidR="00413102" w:rsidRPr="00A174F6" w:rsidRDefault="00AF15A7"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6</w:t>
      </w:r>
      <w:r w:rsidR="00413102" w:rsidRPr="00A174F6">
        <w:rPr>
          <w:rFonts w:ascii="Arial" w:hAnsi="Arial" w:cs="Arial"/>
          <w:sz w:val="24"/>
          <w:szCs w:val="24"/>
        </w:rPr>
        <w:t xml:space="preserve">.3. Обязательными элементами праздничного оформления к празднованию Нового года являются размещение на фасадах,  в витринах гирлянд.          </w:t>
      </w:r>
    </w:p>
    <w:p w:rsidR="00413102" w:rsidRPr="00A174F6" w:rsidRDefault="00413102" w:rsidP="00413102">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При наличии земельного участка с выходом на улицы, собственникам объектов недвижимости на них расположенных, рекомендуется установить искусственную или натуральную ель или сосну, с украшением ее гирляндами (при наличии технической возможности) и игрушками (данные требования не распространяются на жилищный фонд).</w:t>
      </w:r>
    </w:p>
    <w:p w:rsidR="00413102" w:rsidRPr="00A174F6" w:rsidRDefault="00413102" w:rsidP="00BE7A9C">
      <w:pPr>
        <w:shd w:val="clear" w:color="auto" w:fill="FFFFFF"/>
        <w:spacing w:after="0" w:line="240" w:lineRule="auto"/>
        <w:ind w:firstLine="708"/>
        <w:jc w:val="both"/>
        <w:rPr>
          <w:rFonts w:ascii="Arial" w:hAnsi="Arial" w:cs="Arial"/>
          <w:sz w:val="24"/>
          <w:szCs w:val="24"/>
        </w:rPr>
      </w:pPr>
      <w:r w:rsidRPr="00A174F6">
        <w:rPr>
          <w:rFonts w:ascii="Arial" w:hAnsi="Arial" w:cs="Arial"/>
          <w:sz w:val="24"/>
          <w:szCs w:val="24"/>
        </w:rPr>
        <w:t>Обязательными элементами праздничного оформления к празднованию  являются символика.</w:t>
      </w:r>
    </w:p>
    <w:p w:rsidR="00413102" w:rsidRPr="00A174F6" w:rsidRDefault="00413102" w:rsidP="00413102">
      <w:pPr>
        <w:shd w:val="clear" w:color="auto" w:fill="FFFFFF"/>
        <w:spacing w:after="0" w:line="240" w:lineRule="auto"/>
        <w:ind w:firstLine="708"/>
        <w:jc w:val="both"/>
        <w:rPr>
          <w:rFonts w:ascii="Arial" w:hAnsi="Arial" w:cs="Arial"/>
          <w:sz w:val="24"/>
          <w:szCs w:val="24"/>
        </w:rPr>
      </w:pPr>
    </w:p>
    <w:p w:rsidR="00413102" w:rsidRPr="00A174F6" w:rsidRDefault="00AF15A7" w:rsidP="00413102">
      <w:pPr>
        <w:shd w:val="clear" w:color="auto" w:fill="FFFFFF"/>
        <w:spacing w:after="0" w:line="240" w:lineRule="auto"/>
        <w:jc w:val="center"/>
        <w:outlineLvl w:val="2"/>
        <w:rPr>
          <w:rFonts w:ascii="Arial" w:hAnsi="Arial" w:cs="Arial"/>
          <w:b/>
          <w:bCs/>
          <w:sz w:val="28"/>
          <w:szCs w:val="28"/>
        </w:rPr>
      </w:pPr>
      <w:r w:rsidRPr="00A174F6">
        <w:rPr>
          <w:rFonts w:ascii="Arial" w:hAnsi="Arial" w:cs="Arial"/>
          <w:b/>
          <w:bCs/>
          <w:sz w:val="28"/>
          <w:szCs w:val="28"/>
        </w:rPr>
        <w:t>Раздел 7</w:t>
      </w:r>
      <w:r w:rsidR="00413102" w:rsidRPr="00A174F6">
        <w:rPr>
          <w:rFonts w:ascii="Arial" w:hAnsi="Arial" w:cs="Arial"/>
          <w:b/>
          <w:bCs/>
          <w:sz w:val="28"/>
          <w:szCs w:val="28"/>
        </w:rPr>
        <w:t>. Контроль за соблюдением норм и правил благоустройства</w:t>
      </w:r>
    </w:p>
    <w:p w:rsidR="00413102" w:rsidRPr="00A174F6" w:rsidRDefault="00413102" w:rsidP="00413102">
      <w:pPr>
        <w:shd w:val="clear" w:color="auto" w:fill="FFFFFF"/>
        <w:spacing w:after="0" w:line="240" w:lineRule="auto"/>
        <w:jc w:val="center"/>
        <w:outlineLvl w:val="2"/>
        <w:rPr>
          <w:rFonts w:ascii="Arial" w:hAnsi="Arial" w:cs="Arial"/>
          <w:b/>
          <w:bCs/>
          <w:sz w:val="24"/>
          <w:szCs w:val="24"/>
        </w:rPr>
      </w:pPr>
    </w:p>
    <w:p w:rsidR="00413102" w:rsidRPr="00A174F6" w:rsidRDefault="00AF15A7" w:rsidP="00413102">
      <w:pPr>
        <w:shd w:val="clear" w:color="auto" w:fill="FFFFFF"/>
        <w:spacing w:after="0" w:line="240" w:lineRule="auto"/>
        <w:jc w:val="both"/>
        <w:outlineLvl w:val="2"/>
        <w:rPr>
          <w:rFonts w:ascii="Arial" w:hAnsi="Arial" w:cs="Arial"/>
          <w:b/>
          <w:bCs/>
          <w:sz w:val="24"/>
          <w:szCs w:val="24"/>
        </w:rPr>
      </w:pPr>
      <w:r w:rsidRPr="00A174F6">
        <w:rPr>
          <w:rFonts w:ascii="Arial" w:hAnsi="Arial" w:cs="Arial"/>
          <w:sz w:val="24"/>
          <w:szCs w:val="24"/>
        </w:rPr>
        <w:t>7</w:t>
      </w:r>
      <w:r w:rsidR="00413102" w:rsidRPr="00A174F6">
        <w:rPr>
          <w:rFonts w:ascii="Arial" w:hAnsi="Arial" w:cs="Arial"/>
          <w:sz w:val="24"/>
          <w:szCs w:val="24"/>
        </w:rPr>
        <w:t>.1. Лица, нарушившие данные Правила, привлекаются к ответственности в соответствии кодексом об Административных правонарушениях РФ а также с законодательством Курской области   об административных правонарушениях.</w:t>
      </w:r>
    </w:p>
    <w:p w:rsidR="00413102" w:rsidRPr="00A174F6" w:rsidRDefault="00413102" w:rsidP="00413102">
      <w:pPr>
        <w:shd w:val="clear" w:color="auto" w:fill="FFFFFF"/>
        <w:spacing w:after="0" w:line="240" w:lineRule="auto"/>
        <w:jc w:val="both"/>
        <w:rPr>
          <w:rFonts w:ascii="Arial" w:hAnsi="Arial" w:cs="Arial"/>
          <w:sz w:val="24"/>
          <w:szCs w:val="24"/>
        </w:rPr>
      </w:pPr>
    </w:p>
    <w:p w:rsidR="00413102" w:rsidRPr="00A174F6" w:rsidRDefault="00413102" w:rsidP="00413102">
      <w:pPr>
        <w:shd w:val="clear" w:color="auto" w:fill="FFFFFF"/>
        <w:spacing w:after="0" w:line="240" w:lineRule="auto"/>
        <w:jc w:val="both"/>
        <w:rPr>
          <w:rFonts w:ascii="Arial" w:hAnsi="Arial" w:cs="Arial"/>
          <w:sz w:val="24"/>
          <w:szCs w:val="24"/>
        </w:rPr>
      </w:pPr>
    </w:p>
    <w:p w:rsidR="00413102" w:rsidRPr="00A174F6" w:rsidRDefault="00413102" w:rsidP="00413102">
      <w:pPr>
        <w:shd w:val="clear" w:color="auto" w:fill="FFFFFF"/>
        <w:spacing w:after="0" w:line="240" w:lineRule="auto"/>
        <w:rPr>
          <w:rFonts w:ascii="Arial" w:hAnsi="Arial" w:cs="Arial"/>
          <w:sz w:val="24"/>
          <w:szCs w:val="24"/>
        </w:rPr>
      </w:pPr>
    </w:p>
    <w:p w:rsidR="00413102" w:rsidRPr="00A174F6" w:rsidRDefault="00413102" w:rsidP="00413102">
      <w:pPr>
        <w:spacing w:before="100" w:beforeAutospacing="1" w:after="100" w:afterAutospacing="1" w:line="240" w:lineRule="auto"/>
        <w:rPr>
          <w:rFonts w:ascii="Arial" w:eastAsia="Times New Roman" w:hAnsi="Arial" w:cs="Arial"/>
          <w:sz w:val="24"/>
          <w:szCs w:val="24"/>
        </w:rPr>
      </w:pPr>
    </w:p>
    <w:p w:rsidR="00413102" w:rsidRPr="00A174F6" w:rsidRDefault="00413102" w:rsidP="00413102">
      <w:pPr>
        <w:shd w:val="clear" w:color="auto" w:fill="FFFFFF"/>
        <w:spacing w:after="0" w:line="240" w:lineRule="auto"/>
        <w:rPr>
          <w:rFonts w:ascii="Arial" w:hAnsi="Arial" w:cs="Arial"/>
          <w:sz w:val="24"/>
          <w:szCs w:val="24"/>
        </w:rPr>
      </w:pPr>
    </w:p>
    <w:p w:rsidR="00413102" w:rsidRPr="00A174F6" w:rsidRDefault="00413102" w:rsidP="00413102">
      <w:pPr>
        <w:shd w:val="clear" w:color="auto" w:fill="FFFFFF"/>
        <w:spacing w:after="0" w:line="240" w:lineRule="auto"/>
        <w:rPr>
          <w:rFonts w:ascii="Arial" w:hAnsi="Arial" w:cs="Arial"/>
          <w:sz w:val="24"/>
          <w:szCs w:val="24"/>
        </w:rPr>
      </w:pPr>
    </w:p>
    <w:p w:rsidR="00A174F6" w:rsidRPr="00A174F6" w:rsidRDefault="00A174F6">
      <w:pPr>
        <w:shd w:val="clear" w:color="auto" w:fill="FFFFFF"/>
        <w:spacing w:after="0" w:line="240" w:lineRule="auto"/>
        <w:rPr>
          <w:rFonts w:ascii="Arial" w:hAnsi="Arial" w:cs="Arial"/>
          <w:sz w:val="24"/>
          <w:szCs w:val="24"/>
        </w:rPr>
      </w:pPr>
    </w:p>
    <w:sectPr w:rsidR="00A174F6" w:rsidRPr="00A174F6" w:rsidSect="007367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C9B" w:rsidRDefault="00F46C9B" w:rsidP="004178EC">
      <w:pPr>
        <w:spacing w:after="0" w:line="240" w:lineRule="auto"/>
      </w:pPr>
      <w:r>
        <w:separator/>
      </w:r>
    </w:p>
  </w:endnote>
  <w:endnote w:type="continuationSeparator" w:id="1">
    <w:p w:rsidR="00F46C9B" w:rsidRDefault="00F46C9B" w:rsidP="00417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C9B" w:rsidRDefault="00F46C9B" w:rsidP="004178EC">
      <w:pPr>
        <w:spacing w:after="0" w:line="240" w:lineRule="auto"/>
      </w:pPr>
      <w:r>
        <w:separator/>
      </w:r>
    </w:p>
  </w:footnote>
  <w:footnote w:type="continuationSeparator" w:id="1">
    <w:p w:rsidR="00F46C9B" w:rsidRDefault="00F46C9B" w:rsidP="004178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3102"/>
    <w:rsid w:val="00001DAA"/>
    <w:rsid w:val="00057BEF"/>
    <w:rsid w:val="000A52D2"/>
    <w:rsid w:val="000C7DC9"/>
    <w:rsid w:val="001342CD"/>
    <w:rsid w:val="001939FD"/>
    <w:rsid w:val="002476D7"/>
    <w:rsid w:val="00290013"/>
    <w:rsid w:val="002F288A"/>
    <w:rsid w:val="004034F4"/>
    <w:rsid w:val="00406534"/>
    <w:rsid w:val="00413102"/>
    <w:rsid w:val="004178EC"/>
    <w:rsid w:val="00432F84"/>
    <w:rsid w:val="004A6B14"/>
    <w:rsid w:val="00600541"/>
    <w:rsid w:val="00673DC5"/>
    <w:rsid w:val="00736700"/>
    <w:rsid w:val="00785510"/>
    <w:rsid w:val="007F7CD8"/>
    <w:rsid w:val="00822579"/>
    <w:rsid w:val="008745F5"/>
    <w:rsid w:val="008C7FC9"/>
    <w:rsid w:val="008D123B"/>
    <w:rsid w:val="008D1E4D"/>
    <w:rsid w:val="008E3F1A"/>
    <w:rsid w:val="00900DDD"/>
    <w:rsid w:val="00931BA9"/>
    <w:rsid w:val="00A174F6"/>
    <w:rsid w:val="00A36979"/>
    <w:rsid w:val="00A715A8"/>
    <w:rsid w:val="00AD53A1"/>
    <w:rsid w:val="00AE7C38"/>
    <w:rsid w:val="00AF15A7"/>
    <w:rsid w:val="00B82073"/>
    <w:rsid w:val="00BA0D0D"/>
    <w:rsid w:val="00BA47A5"/>
    <w:rsid w:val="00BE04A5"/>
    <w:rsid w:val="00BE7A9C"/>
    <w:rsid w:val="00CA4D97"/>
    <w:rsid w:val="00CD485F"/>
    <w:rsid w:val="00D42F01"/>
    <w:rsid w:val="00DD4FED"/>
    <w:rsid w:val="00E53DFE"/>
    <w:rsid w:val="00E7246B"/>
    <w:rsid w:val="00EC4930"/>
    <w:rsid w:val="00ED6024"/>
    <w:rsid w:val="00EE278A"/>
    <w:rsid w:val="00F1235D"/>
    <w:rsid w:val="00F46C9B"/>
    <w:rsid w:val="00F51FE5"/>
    <w:rsid w:val="00F76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00"/>
  </w:style>
  <w:style w:type="paragraph" w:styleId="2">
    <w:name w:val="heading 2"/>
    <w:basedOn w:val="a"/>
    <w:next w:val="a"/>
    <w:link w:val="20"/>
    <w:uiPriority w:val="9"/>
    <w:semiHidden/>
    <w:unhideWhenUsed/>
    <w:qFormat/>
    <w:rsid w:val="00E724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413102"/>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413102"/>
    <w:rPr>
      <w:rFonts w:ascii="Cambria" w:eastAsia="Times New Roman" w:hAnsi="Cambria" w:cs="Times New Roman"/>
      <w:b/>
      <w:bCs/>
      <w:color w:val="4F81BD"/>
      <w:lang w:eastAsia="en-US"/>
    </w:rPr>
  </w:style>
  <w:style w:type="paragraph" w:styleId="a3">
    <w:name w:val="Normal (Web)"/>
    <w:basedOn w:val="a"/>
    <w:uiPriority w:val="99"/>
    <w:unhideWhenUsed/>
    <w:rsid w:val="00413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semiHidden/>
    <w:rsid w:val="00413102"/>
    <w:pPr>
      <w:widowControl w:val="0"/>
      <w:autoSpaceDE w:val="0"/>
      <w:autoSpaceDN w:val="0"/>
      <w:adjustRightInd w:val="0"/>
      <w:spacing w:after="0" w:line="240" w:lineRule="auto"/>
    </w:pPr>
    <w:rPr>
      <w:rFonts w:ascii="Calibri" w:eastAsia="Times New Roman" w:hAnsi="Calibri" w:cs="Calibri"/>
      <w:b/>
      <w:bCs/>
    </w:rPr>
  </w:style>
  <w:style w:type="character" w:styleId="a4">
    <w:name w:val="Hyperlink"/>
    <w:basedOn w:val="a0"/>
    <w:uiPriority w:val="99"/>
    <w:semiHidden/>
    <w:unhideWhenUsed/>
    <w:rsid w:val="00413102"/>
    <w:rPr>
      <w:color w:val="0000FF"/>
      <w:u w:val="single"/>
    </w:rPr>
  </w:style>
  <w:style w:type="character" w:customStyle="1" w:styleId="20">
    <w:name w:val="Заголовок 2 Знак"/>
    <w:basedOn w:val="a0"/>
    <w:link w:val="2"/>
    <w:uiPriority w:val="9"/>
    <w:semiHidden/>
    <w:rsid w:val="00E7246B"/>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7246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178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78EC"/>
  </w:style>
  <w:style w:type="paragraph" w:styleId="a7">
    <w:name w:val="footer"/>
    <w:basedOn w:val="a"/>
    <w:link w:val="a8"/>
    <w:uiPriority w:val="99"/>
    <w:unhideWhenUsed/>
    <w:rsid w:val="004178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78EC"/>
  </w:style>
  <w:style w:type="paragraph" w:styleId="a9">
    <w:name w:val="Balloon Text"/>
    <w:basedOn w:val="a"/>
    <w:link w:val="aa"/>
    <w:uiPriority w:val="99"/>
    <w:semiHidden/>
    <w:unhideWhenUsed/>
    <w:rsid w:val="00EC493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49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7740387">
      <w:bodyDiv w:val="1"/>
      <w:marLeft w:val="0"/>
      <w:marRight w:val="0"/>
      <w:marTop w:val="0"/>
      <w:marBottom w:val="0"/>
      <w:divBdr>
        <w:top w:val="none" w:sz="0" w:space="0" w:color="auto"/>
        <w:left w:val="none" w:sz="0" w:space="0" w:color="auto"/>
        <w:bottom w:val="none" w:sz="0" w:space="0" w:color="auto"/>
        <w:right w:val="none" w:sz="0" w:space="0" w:color="auto"/>
      </w:divBdr>
    </w:div>
    <w:div w:id="290288581">
      <w:bodyDiv w:val="1"/>
      <w:marLeft w:val="0"/>
      <w:marRight w:val="0"/>
      <w:marTop w:val="0"/>
      <w:marBottom w:val="0"/>
      <w:divBdr>
        <w:top w:val="none" w:sz="0" w:space="0" w:color="auto"/>
        <w:left w:val="none" w:sz="0" w:space="0" w:color="auto"/>
        <w:bottom w:val="none" w:sz="0" w:space="0" w:color="auto"/>
        <w:right w:val="none" w:sz="0" w:space="0" w:color="auto"/>
      </w:divBdr>
    </w:div>
    <w:div w:id="1152141260">
      <w:bodyDiv w:val="1"/>
      <w:marLeft w:val="0"/>
      <w:marRight w:val="0"/>
      <w:marTop w:val="0"/>
      <w:marBottom w:val="0"/>
      <w:divBdr>
        <w:top w:val="none" w:sz="0" w:space="0" w:color="auto"/>
        <w:left w:val="none" w:sz="0" w:space="0" w:color="auto"/>
        <w:bottom w:val="none" w:sz="0" w:space="0" w:color="auto"/>
        <w:right w:val="none" w:sz="0" w:space="0" w:color="auto"/>
      </w:divBdr>
    </w:div>
    <w:div w:id="1321234092">
      <w:bodyDiv w:val="1"/>
      <w:marLeft w:val="0"/>
      <w:marRight w:val="0"/>
      <w:marTop w:val="0"/>
      <w:marBottom w:val="0"/>
      <w:divBdr>
        <w:top w:val="none" w:sz="0" w:space="0" w:color="auto"/>
        <w:left w:val="none" w:sz="0" w:space="0" w:color="auto"/>
        <w:bottom w:val="none" w:sz="0" w:space="0" w:color="auto"/>
        <w:right w:val="none" w:sz="0" w:space="0" w:color="auto"/>
      </w:divBdr>
    </w:div>
    <w:div w:id="1792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18446/" TargetMode="External"/><Relationship Id="rId3" Type="http://schemas.openxmlformats.org/officeDocument/2006/relationships/webSettings" Target="webSettings.xml"/><Relationship Id="rId7" Type="http://schemas.openxmlformats.org/officeDocument/2006/relationships/hyperlink" Target="http://www.garant.ru/products/ipo/prime/doc/700184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01844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garant.ru/products/ipo/prime/doc/70018446/" TargetMode="External"/><Relationship Id="rId4" Type="http://schemas.openxmlformats.org/officeDocument/2006/relationships/footnotes" Target="footnotes.xml"/><Relationship Id="rId9" Type="http://schemas.openxmlformats.org/officeDocument/2006/relationships/hyperlink" Target="http://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13790</Words>
  <Characters>78608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Новомеловое</cp:lastModifiedBy>
  <cp:revision>6</cp:revision>
  <cp:lastPrinted>2020-06-09T13:54:00Z</cp:lastPrinted>
  <dcterms:created xsi:type="dcterms:W3CDTF">2020-03-05T05:35:00Z</dcterms:created>
  <dcterms:modified xsi:type="dcterms:W3CDTF">2021-11-23T13:51:00Z</dcterms:modified>
</cp:coreProperties>
</file>